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57" w:rsidRPr="006D2B57" w:rsidRDefault="006D2B57" w:rsidP="006D2B57">
      <w:pPr>
        <w:jc w:val="center"/>
        <w:rPr>
          <w:b/>
          <w:sz w:val="48"/>
          <w:szCs w:val="24"/>
        </w:rPr>
      </w:pPr>
      <w:r w:rsidRPr="006D2B57">
        <w:rPr>
          <w:rFonts w:hint="eastAsia"/>
          <w:b/>
          <w:sz w:val="48"/>
          <w:szCs w:val="24"/>
        </w:rPr>
        <w:t>当前机械工业运行态势</w:t>
      </w:r>
    </w:p>
    <w:p w:rsidR="006D2B57" w:rsidRPr="00341B53" w:rsidRDefault="006D2B57" w:rsidP="006D2B57">
      <w:pPr>
        <w:jc w:val="center"/>
        <w:rPr>
          <w:b/>
          <w:sz w:val="24"/>
          <w:szCs w:val="24"/>
        </w:rPr>
      </w:pPr>
      <w:r w:rsidRPr="00341B53">
        <w:rPr>
          <w:rFonts w:hint="eastAsia"/>
          <w:b/>
          <w:sz w:val="24"/>
          <w:szCs w:val="24"/>
        </w:rPr>
        <w:t>——中国机械工业联合会</w:t>
      </w:r>
      <w:r w:rsidRPr="00341B53">
        <w:rPr>
          <w:rFonts w:hint="eastAsia"/>
          <w:b/>
          <w:sz w:val="24"/>
          <w:szCs w:val="24"/>
        </w:rPr>
        <w:t xml:space="preserve">  </w:t>
      </w:r>
      <w:r w:rsidRPr="00341B53">
        <w:rPr>
          <w:rFonts w:hint="eastAsia"/>
          <w:b/>
          <w:sz w:val="24"/>
          <w:szCs w:val="24"/>
        </w:rPr>
        <w:t>蔡</w:t>
      </w:r>
      <w:r w:rsidR="0040113D" w:rsidRPr="00341B53">
        <w:rPr>
          <w:rFonts w:hint="eastAsia"/>
          <w:b/>
          <w:sz w:val="24"/>
          <w:szCs w:val="24"/>
        </w:rPr>
        <w:t>惟慈</w:t>
      </w:r>
    </w:p>
    <w:p w:rsidR="00AC3075" w:rsidRDefault="00AC3075" w:rsidP="00AC3075">
      <w:pPr>
        <w:ind w:firstLineChars="196" w:firstLine="472"/>
        <w:rPr>
          <w:rFonts w:hint="eastAsia"/>
          <w:b/>
          <w:sz w:val="24"/>
          <w:szCs w:val="24"/>
        </w:rPr>
      </w:pPr>
    </w:p>
    <w:p w:rsidR="003A2A66" w:rsidRPr="004A6D4F" w:rsidRDefault="005916B6" w:rsidP="00AC3075">
      <w:pPr>
        <w:ind w:firstLineChars="196" w:firstLine="549"/>
        <w:rPr>
          <w:sz w:val="28"/>
          <w:szCs w:val="28"/>
        </w:rPr>
      </w:pPr>
      <w:r w:rsidRPr="004A6D4F">
        <w:rPr>
          <w:rFonts w:hint="eastAsia"/>
          <w:sz w:val="28"/>
          <w:szCs w:val="28"/>
        </w:rPr>
        <w:t>2018</w:t>
      </w:r>
      <w:r w:rsidRPr="004A6D4F">
        <w:rPr>
          <w:rFonts w:hint="eastAsia"/>
          <w:sz w:val="28"/>
          <w:szCs w:val="28"/>
        </w:rPr>
        <w:t>年</w:t>
      </w:r>
      <w:r w:rsidRPr="004A6D4F">
        <w:rPr>
          <w:rFonts w:hint="eastAsia"/>
          <w:sz w:val="28"/>
          <w:szCs w:val="28"/>
        </w:rPr>
        <w:t>5</w:t>
      </w:r>
      <w:r w:rsidRPr="004A6D4F">
        <w:rPr>
          <w:rFonts w:hint="eastAsia"/>
          <w:sz w:val="28"/>
          <w:szCs w:val="28"/>
        </w:rPr>
        <w:t>月</w:t>
      </w:r>
      <w:r w:rsidRPr="004A6D4F">
        <w:rPr>
          <w:rFonts w:hint="eastAsia"/>
          <w:sz w:val="28"/>
          <w:szCs w:val="28"/>
        </w:rPr>
        <w:t>18</w:t>
      </w:r>
      <w:r w:rsidR="00AC3075">
        <w:rPr>
          <w:rFonts w:hint="eastAsia"/>
          <w:sz w:val="28"/>
          <w:szCs w:val="28"/>
        </w:rPr>
        <w:t>日，中国电器工业协会五届四次理事会在江苏苏州</w:t>
      </w:r>
      <w:r w:rsidRPr="004A6D4F">
        <w:rPr>
          <w:rFonts w:hint="eastAsia"/>
          <w:sz w:val="28"/>
          <w:szCs w:val="28"/>
        </w:rPr>
        <w:t>召开。中国机械工业联合会副会长蔡惟慈</w:t>
      </w:r>
      <w:r w:rsidR="00F269B5" w:rsidRPr="004A6D4F">
        <w:rPr>
          <w:rFonts w:hint="eastAsia"/>
          <w:sz w:val="28"/>
          <w:szCs w:val="28"/>
        </w:rPr>
        <w:t>应邀在本次会议上作了专题报告《</w:t>
      </w:r>
      <w:r w:rsidR="003C2832">
        <w:rPr>
          <w:rFonts w:hint="eastAsia"/>
          <w:sz w:val="28"/>
          <w:szCs w:val="28"/>
        </w:rPr>
        <w:t>当前机械</w:t>
      </w:r>
      <w:r w:rsidR="00F269B5" w:rsidRPr="004A6D4F">
        <w:rPr>
          <w:rFonts w:hint="eastAsia"/>
          <w:sz w:val="28"/>
          <w:szCs w:val="28"/>
        </w:rPr>
        <w:t>工业运行态势》</w:t>
      </w:r>
      <w:r w:rsidR="00AC3075">
        <w:rPr>
          <w:rFonts w:hint="eastAsia"/>
          <w:sz w:val="28"/>
          <w:szCs w:val="28"/>
        </w:rPr>
        <w:t>。</w:t>
      </w:r>
      <w:r w:rsidR="004A6D4F">
        <w:rPr>
          <w:rFonts w:hint="eastAsia"/>
          <w:sz w:val="28"/>
          <w:szCs w:val="28"/>
        </w:rPr>
        <w:t>内容</w:t>
      </w:r>
      <w:r w:rsidR="00F269B5" w:rsidRPr="004A6D4F">
        <w:rPr>
          <w:rFonts w:hint="eastAsia"/>
          <w:sz w:val="28"/>
          <w:szCs w:val="28"/>
        </w:rPr>
        <w:t>如下：</w:t>
      </w:r>
    </w:p>
    <w:p w:rsidR="000B7F03" w:rsidRPr="00341B53" w:rsidRDefault="000B7F03">
      <w:pPr>
        <w:rPr>
          <w:b/>
          <w:sz w:val="28"/>
          <w:szCs w:val="28"/>
        </w:rPr>
      </w:pPr>
      <w:r w:rsidRPr="00341B53">
        <w:rPr>
          <w:rFonts w:hint="eastAsia"/>
          <w:b/>
          <w:sz w:val="28"/>
          <w:szCs w:val="28"/>
        </w:rPr>
        <w:t>一、</w:t>
      </w:r>
      <w:r w:rsidR="002F263A" w:rsidRPr="00341B53">
        <w:rPr>
          <w:rFonts w:hint="eastAsia"/>
          <w:b/>
          <w:sz w:val="28"/>
          <w:szCs w:val="28"/>
        </w:rPr>
        <w:t>“增速平稳”的主要表现——</w:t>
      </w:r>
      <w:bookmarkStart w:id="0" w:name="_GoBack"/>
      <w:bookmarkEnd w:id="0"/>
    </w:p>
    <w:p w:rsidR="009A2E40" w:rsidRPr="00341B53" w:rsidRDefault="002B00A0">
      <w:pPr>
        <w:rPr>
          <w:b/>
          <w:sz w:val="28"/>
          <w:szCs w:val="28"/>
        </w:rPr>
      </w:pPr>
      <w:r w:rsidRPr="00341B53">
        <w:rPr>
          <w:rFonts w:hint="eastAsia"/>
          <w:b/>
          <w:sz w:val="28"/>
          <w:szCs w:val="28"/>
        </w:rPr>
        <w:t>1</w:t>
      </w:r>
      <w:r w:rsidRPr="00341B53">
        <w:rPr>
          <w:rFonts w:hint="eastAsia"/>
          <w:b/>
          <w:sz w:val="28"/>
          <w:szCs w:val="28"/>
        </w:rPr>
        <w:t>、“十三五”头两年已进入</w:t>
      </w:r>
      <w:r w:rsidRPr="00341B53">
        <w:rPr>
          <w:rFonts w:hint="eastAsia"/>
          <w:b/>
          <w:sz w:val="28"/>
          <w:szCs w:val="28"/>
        </w:rPr>
        <w:t>7-10%</w:t>
      </w:r>
      <w:r w:rsidRPr="00341B53">
        <w:rPr>
          <w:rFonts w:hint="eastAsia"/>
          <w:b/>
          <w:sz w:val="28"/>
          <w:szCs w:val="28"/>
        </w:rPr>
        <w:t>左右比较平稳的增长期</w:t>
      </w:r>
    </w:p>
    <w:p w:rsidR="004964D7" w:rsidRPr="00341B53" w:rsidRDefault="002B00A0" w:rsidP="00341B53">
      <w:pPr>
        <w:ind w:firstLineChars="150" w:firstLine="420"/>
        <w:rPr>
          <w:sz w:val="28"/>
          <w:szCs w:val="28"/>
        </w:rPr>
      </w:pPr>
      <w:r w:rsidRPr="00341B53">
        <w:rPr>
          <w:rFonts w:hint="eastAsia"/>
          <w:sz w:val="28"/>
          <w:szCs w:val="28"/>
        </w:rPr>
        <w:t>“十五”、“十一五”——</w:t>
      </w:r>
      <w:r w:rsidRPr="00341B53">
        <w:rPr>
          <w:rFonts w:hint="eastAsia"/>
          <w:b/>
          <w:sz w:val="28"/>
          <w:szCs w:val="28"/>
        </w:rPr>
        <w:t>高速增长</w:t>
      </w:r>
    </w:p>
    <w:p w:rsidR="004964D7" w:rsidRPr="00341B53" w:rsidRDefault="002B00A0" w:rsidP="00341B53">
      <w:pPr>
        <w:ind w:firstLineChars="150" w:firstLine="420"/>
        <w:rPr>
          <w:sz w:val="28"/>
          <w:szCs w:val="28"/>
        </w:rPr>
      </w:pPr>
      <w:r w:rsidRPr="00341B53">
        <w:rPr>
          <w:rFonts w:hint="eastAsia"/>
          <w:sz w:val="28"/>
          <w:szCs w:val="28"/>
        </w:rPr>
        <w:t>“十二五”——</w:t>
      </w:r>
      <w:r w:rsidRPr="00341B53">
        <w:rPr>
          <w:rFonts w:hint="eastAsia"/>
          <w:b/>
          <w:sz w:val="28"/>
          <w:szCs w:val="28"/>
        </w:rPr>
        <w:t>上下剧烈波动</w:t>
      </w:r>
    </w:p>
    <w:p w:rsidR="00231C40" w:rsidRPr="00341B53" w:rsidRDefault="002B00A0" w:rsidP="00341B53">
      <w:pPr>
        <w:ind w:firstLineChars="150" w:firstLine="420"/>
        <w:rPr>
          <w:sz w:val="28"/>
          <w:szCs w:val="28"/>
        </w:rPr>
      </w:pPr>
      <w:r w:rsidRPr="00341B53">
        <w:rPr>
          <w:rFonts w:hint="eastAsia"/>
          <w:sz w:val="28"/>
          <w:szCs w:val="28"/>
        </w:rPr>
        <w:t>“十三五”——头两年波幅明显收敛，趋于</w:t>
      </w:r>
      <w:r w:rsidRPr="00341B53">
        <w:rPr>
          <w:rFonts w:hint="eastAsia"/>
          <w:b/>
          <w:sz w:val="28"/>
          <w:szCs w:val="28"/>
        </w:rPr>
        <w:t>平稳增长</w:t>
      </w:r>
    </w:p>
    <w:tbl>
      <w:tblPr>
        <w:tblStyle w:val="a3"/>
        <w:tblW w:w="0" w:type="auto"/>
        <w:jc w:val="center"/>
        <w:tblLook w:val="04A0" w:firstRow="1" w:lastRow="0" w:firstColumn="1" w:lastColumn="0" w:noHBand="0" w:noVBand="1"/>
      </w:tblPr>
      <w:tblGrid>
        <w:gridCol w:w="2555"/>
        <w:gridCol w:w="2556"/>
        <w:gridCol w:w="2556"/>
      </w:tblGrid>
      <w:tr w:rsidR="00231C40" w:rsidRPr="00341B53" w:rsidTr="00F23F34">
        <w:trPr>
          <w:trHeight w:val="419"/>
          <w:jc w:val="center"/>
        </w:trPr>
        <w:tc>
          <w:tcPr>
            <w:tcW w:w="2555" w:type="dxa"/>
          </w:tcPr>
          <w:p w:rsidR="00231C40" w:rsidRPr="00341B53" w:rsidRDefault="00231C40" w:rsidP="00231C40">
            <w:pPr>
              <w:jc w:val="center"/>
              <w:rPr>
                <w:sz w:val="28"/>
                <w:szCs w:val="28"/>
              </w:rPr>
            </w:pPr>
            <w:r w:rsidRPr="00341B53">
              <w:rPr>
                <w:rFonts w:hint="eastAsia"/>
                <w:sz w:val="28"/>
                <w:szCs w:val="28"/>
              </w:rPr>
              <w:t>增速（</w:t>
            </w:r>
            <w:r w:rsidRPr="00341B53">
              <w:rPr>
                <w:rFonts w:hint="eastAsia"/>
                <w:sz w:val="28"/>
                <w:szCs w:val="28"/>
              </w:rPr>
              <w:t>%</w:t>
            </w:r>
            <w:r w:rsidRPr="00341B53">
              <w:rPr>
                <w:rFonts w:hint="eastAsia"/>
                <w:sz w:val="28"/>
                <w:szCs w:val="28"/>
              </w:rPr>
              <w:t>）</w:t>
            </w:r>
          </w:p>
        </w:tc>
        <w:tc>
          <w:tcPr>
            <w:tcW w:w="2556" w:type="dxa"/>
          </w:tcPr>
          <w:p w:rsidR="00231C40" w:rsidRPr="00341B53" w:rsidRDefault="00231C40" w:rsidP="00231C40">
            <w:pPr>
              <w:jc w:val="center"/>
              <w:rPr>
                <w:sz w:val="28"/>
                <w:szCs w:val="28"/>
              </w:rPr>
            </w:pPr>
            <w:r w:rsidRPr="00341B53">
              <w:rPr>
                <w:rFonts w:hint="eastAsia"/>
                <w:sz w:val="28"/>
                <w:szCs w:val="28"/>
              </w:rPr>
              <w:t>主营收入增速</w:t>
            </w:r>
          </w:p>
        </w:tc>
        <w:tc>
          <w:tcPr>
            <w:tcW w:w="2556" w:type="dxa"/>
          </w:tcPr>
          <w:p w:rsidR="00231C40" w:rsidRPr="00341B53" w:rsidRDefault="00231C40" w:rsidP="00231C40">
            <w:pPr>
              <w:jc w:val="center"/>
              <w:rPr>
                <w:sz w:val="28"/>
                <w:szCs w:val="28"/>
              </w:rPr>
            </w:pPr>
            <w:r w:rsidRPr="00341B53">
              <w:rPr>
                <w:rFonts w:hint="eastAsia"/>
                <w:sz w:val="28"/>
                <w:szCs w:val="28"/>
              </w:rPr>
              <w:t>利润增速</w:t>
            </w:r>
          </w:p>
        </w:tc>
      </w:tr>
      <w:tr w:rsidR="00231C40" w:rsidRPr="00341B53" w:rsidTr="00F23F34">
        <w:trPr>
          <w:trHeight w:val="419"/>
          <w:jc w:val="center"/>
        </w:trPr>
        <w:tc>
          <w:tcPr>
            <w:tcW w:w="2555" w:type="dxa"/>
          </w:tcPr>
          <w:p w:rsidR="00231C40" w:rsidRPr="00341B53" w:rsidRDefault="00231C40" w:rsidP="00231C40">
            <w:pPr>
              <w:jc w:val="center"/>
              <w:rPr>
                <w:sz w:val="28"/>
                <w:szCs w:val="28"/>
              </w:rPr>
            </w:pPr>
            <w:r w:rsidRPr="00341B53">
              <w:rPr>
                <w:rFonts w:hint="eastAsia"/>
                <w:sz w:val="28"/>
                <w:szCs w:val="28"/>
              </w:rPr>
              <w:t>2011</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18.5</w:t>
            </w:r>
          </w:p>
        </w:tc>
        <w:tc>
          <w:tcPr>
            <w:tcW w:w="2556" w:type="dxa"/>
          </w:tcPr>
          <w:p w:rsidR="00231C40" w:rsidRPr="00341B53" w:rsidRDefault="00231C40" w:rsidP="00231C40">
            <w:pPr>
              <w:jc w:val="center"/>
              <w:rPr>
                <w:sz w:val="28"/>
                <w:szCs w:val="28"/>
              </w:rPr>
            </w:pPr>
            <w:r w:rsidRPr="00341B53">
              <w:rPr>
                <w:rFonts w:hint="eastAsia"/>
                <w:sz w:val="28"/>
                <w:szCs w:val="28"/>
              </w:rPr>
              <w:t>12.84</w:t>
            </w:r>
          </w:p>
        </w:tc>
      </w:tr>
      <w:tr w:rsidR="00231C40" w:rsidRPr="00341B53" w:rsidTr="00F23F34">
        <w:trPr>
          <w:trHeight w:val="419"/>
          <w:jc w:val="center"/>
        </w:trPr>
        <w:tc>
          <w:tcPr>
            <w:tcW w:w="2555" w:type="dxa"/>
          </w:tcPr>
          <w:p w:rsidR="00231C40" w:rsidRPr="00341B53" w:rsidRDefault="00231C40" w:rsidP="00231C40">
            <w:pPr>
              <w:jc w:val="center"/>
              <w:rPr>
                <w:sz w:val="28"/>
                <w:szCs w:val="28"/>
              </w:rPr>
            </w:pPr>
            <w:r w:rsidRPr="00341B53">
              <w:rPr>
                <w:rFonts w:hint="eastAsia"/>
                <w:sz w:val="28"/>
                <w:szCs w:val="28"/>
              </w:rPr>
              <w:t>2012</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8.72</w:t>
            </w:r>
          </w:p>
        </w:tc>
        <w:tc>
          <w:tcPr>
            <w:tcW w:w="2556" w:type="dxa"/>
          </w:tcPr>
          <w:p w:rsidR="00231C40" w:rsidRPr="00341B53" w:rsidRDefault="00231C40" w:rsidP="00231C40">
            <w:pPr>
              <w:jc w:val="center"/>
              <w:rPr>
                <w:sz w:val="28"/>
                <w:szCs w:val="28"/>
              </w:rPr>
            </w:pPr>
            <w:r w:rsidRPr="00341B53">
              <w:rPr>
                <w:rFonts w:hint="eastAsia"/>
                <w:sz w:val="28"/>
                <w:szCs w:val="28"/>
              </w:rPr>
              <w:t>0.37</w:t>
            </w:r>
          </w:p>
        </w:tc>
      </w:tr>
      <w:tr w:rsidR="00231C40" w:rsidRPr="00341B53" w:rsidTr="00F23F34">
        <w:trPr>
          <w:trHeight w:val="429"/>
          <w:jc w:val="center"/>
        </w:trPr>
        <w:tc>
          <w:tcPr>
            <w:tcW w:w="2555" w:type="dxa"/>
          </w:tcPr>
          <w:p w:rsidR="00231C40" w:rsidRPr="00341B53" w:rsidRDefault="00231C40" w:rsidP="00231C40">
            <w:pPr>
              <w:jc w:val="center"/>
              <w:rPr>
                <w:sz w:val="28"/>
                <w:szCs w:val="28"/>
              </w:rPr>
            </w:pPr>
            <w:r w:rsidRPr="00341B53">
              <w:rPr>
                <w:rFonts w:hint="eastAsia"/>
                <w:sz w:val="28"/>
                <w:szCs w:val="28"/>
              </w:rPr>
              <w:t>2013</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13.84</w:t>
            </w:r>
          </w:p>
        </w:tc>
        <w:tc>
          <w:tcPr>
            <w:tcW w:w="2556" w:type="dxa"/>
          </w:tcPr>
          <w:p w:rsidR="00231C40" w:rsidRPr="00341B53" w:rsidRDefault="00231C40" w:rsidP="00231C40">
            <w:pPr>
              <w:jc w:val="center"/>
              <w:rPr>
                <w:sz w:val="28"/>
                <w:szCs w:val="28"/>
              </w:rPr>
            </w:pPr>
            <w:r w:rsidRPr="00341B53">
              <w:rPr>
                <w:rFonts w:hint="eastAsia"/>
                <w:sz w:val="28"/>
                <w:szCs w:val="28"/>
              </w:rPr>
              <w:t>15.56</w:t>
            </w:r>
          </w:p>
        </w:tc>
      </w:tr>
      <w:tr w:rsidR="00231C40" w:rsidRPr="00341B53" w:rsidTr="00F23F34">
        <w:trPr>
          <w:trHeight w:val="419"/>
          <w:jc w:val="center"/>
        </w:trPr>
        <w:tc>
          <w:tcPr>
            <w:tcW w:w="2555" w:type="dxa"/>
          </w:tcPr>
          <w:p w:rsidR="00231C40" w:rsidRPr="00341B53" w:rsidRDefault="00231C40" w:rsidP="00231C40">
            <w:pPr>
              <w:jc w:val="center"/>
              <w:rPr>
                <w:sz w:val="28"/>
                <w:szCs w:val="28"/>
              </w:rPr>
            </w:pPr>
            <w:r w:rsidRPr="00341B53">
              <w:rPr>
                <w:rFonts w:hint="eastAsia"/>
                <w:sz w:val="28"/>
                <w:szCs w:val="28"/>
              </w:rPr>
              <w:t>2014</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9.41</w:t>
            </w:r>
          </w:p>
        </w:tc>
        <w:tc>
          <w:tcPr>
            <w:tcW w:w="2556" w:type="dxa"/>
          </w:tcPr>
          <w:p w:rsidR="00231C40" w:rsidRPr="00341B53" w:rsidRDefault="00231C40" w:rsidP="00231C40">
            <w:pPr>
              <w:jc w:val="center"/>
              <w:rPr>
                <w:sz w:val="28"/>
                <w:szCs w:val="28"/>
              </w:rPr>
            </w:pPr>
            <w:r w:rsidRPr="00341B53">
              <w:rPr>
                <w:rFonts w:hint="eastAsia"/>
                <w:sz w:val="28"/>
                <w:szCs w:val="28"/>
              </w:rPr>
              <w:t>10.61</w:t>
            </w:r>
          </w:p>
        </w:tc>
      </w:tr>
      <w:tr w:rsidR="00231C40" w:rsidRPr="00341B53" w:rsidTr="00F23F34">
        <w:trPr>
          <w:trHeight w:val="419"/>
          <w:jc w:val="center"/>
        </w:trPr>
        <w:tc>
          <w:tcPr>
            <w:tcW w:w="2555" w:type="dxa"/>
          </w:tcPr>
          <w:p w:rsidR="00231C40" w:rsidRPr="00341B53" w:rsidRDefault="00231C40" w:rsidP="00231C40">
            <w:pPr>
              <w:jc w:val="center"/>
              <w:rPr>
                <w:sz w:val="28"/>
                <w:szCs w:val="28"/>
              </w:rPr>
            </w:pPr>
            <w:r w:rsidRPr="00341B53">
              <w:rPr>
                <w:rFonts w:hint="eastAsia"/>
                <w:sz w:val="28"/>
                <w:szCs w:val="28"/>
              </w:rPr>
              <w:t>2015</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3.32</w:t>
            </w:r>
          </w:p>
        </w:tc>
        <w:tc>
          <w:tcPr>
            <w:tcW w:w="2556" w:type="dxa"/>
          </w:tcPr>
          <w:p w:rsidR="00231C40" w:rsidRPr="00341B53" w:rsidRDefault="00231C40" w:rsidP="00231C40">
            <w:pPr>
              <w:jc w:val="center"/>
              <w:rPr>
                <w:sz w:val="28"/>
                <w:szCs w:val="28"/>
              </w:rPr>
            </w:pPr>
            <w:r w:rsidRPr="00341B53">
              <w:rPr>
                <w:rFonts w:hint="eastAsia"/>
                <w:sz w:val="28"/>
                <w:szCs w:val="28"/>
              </w:rPr>
              <w:t xml:space="preserve">    2.46</w:t>
            </w:r>
            <w:r w:rsidRPr="00341B53">
              <w:rPr>
                <w:rFonts w:hint="eastAsia"/>
                <w:sz w:val="28"/>
                <w:szCs w:val="28"/>
              </w:rPr>
              <w:t>低点</w:t>
            </w:r>
          </w:p>
        </w:tc>
      </w:tr>
      <w:tr w:rsidR="00231C40" w:rsidRPr="00341B53" w:rsidTr="00F23F34">
        <w:trPr>
          <w:trHeight w:val="419"/>
          <w:jc w:val="center"/>
        </w:trPr>
        <w:tc>
          <w:tcPr>
            <w:tcW w:w="2555" w:type="dxa"/>
          </w:tcPr>
          <w:p w:rsidR="00231C40" w:rsidRPr="00341B53" w:rsidRDefault="00231C40" w:rsidP="00231C40">
            <w:pPr>
              <w:jc w:val="center"/>
              <w:rPr>
                <w:sz w:val="28"/>
                <w:szCs w:val="28"/>
              </w:rPr>
            </w:pPr>
            <w:r w:rsidRPr="00341B53">
              <w:rPr>
                <w:rFonts w:hint="eastAsia"/>
                <w:sz w:val="28"/>
                <w:szCs w:val="28"/>
              </w:rPr>
              <w:t>2016</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7.44</w:t>
            </w:r>
          </w:p>
        </w:tc>
        <w:tc>
          <w:tcPr>
            <w:tcW w:w="2556" w:type="dxa"/>
          </w:tcPr>
          <w:p w:rsidR="00231C40" w:rsidRPr="00341B53" w:rsidRDefault="00231C40" w:rsidP="00231C40">
            <w:pPr>
              <w:jc w:val="center"/>
              <w:rPr>
                <w:sz w:val="28"/>
                <w:szCs w:val="28"/>
              </w:rPr>
            </w:pPr>
            <w:r w:rsidRPr="00341B53">
              <w:rPr>
                <w:rFonts w:hint="eastAsia"/>
                <w:sz w:val="28"/>
                <w:szCs w:val="28"/>
              </w:rPr>
              <w:t>5.54</w:t>
            </w:r>
          </w:p>
        </w:tc>
      </w:tr>
      <w:tr w:rsidR="00231C40" w:rsidRPr="00341B53" w:rsidTr="00F23F34">
        <w:trPr>
          <w:trHeight w:val="429"/>
          <w:jc w:val="center"/>
        </w:trPr>
        <w:tc>
          <w:tcPr>
            <w:tcW w:w="2555" w:type="dxa"/>
          </w:tcPr>
          <w:p w:rsidR="00231C40" w:rsidRPr="00341B53" w:rsidRDefault="00231C40" w:rsidP="00231C40">
            <w:pPr>
              <w:jc w:val="center"/>
              <w:rPr>
                <w:sz w:val="28"/>
                <w:szCs w:val="28"/>
              </w:rPr>
            </w:pPr>
            <w:r w:rsidRPr="00341B53">
              <w:rPr>
                <w:rFonts w:hint="eastAsia"/>
                <w:sz w:val="28"/>
                <w:szCs w:val="28"/>
              </w:rPr>
              <w:t>2017</w:t>
            </w:r>
            <w:r w:rsidRPr="00341B53">
              <w:rPr>
                <w:rFonts w:hint="eastAsia"/>
                <w:sz w:val="28"/>
                <w:szCs w:val="28"/>
              </w:rPr>
              <w:t>年</w:t>
            </w:r>
          </w:p>
        </w:tc>
        <w:tc>
          <w:tcPr>
            <w:tcW w:w="2556" w:type="dxa"/>
          </w:tcPr>
          <w:p w:rsidR="00231C40" w:rsidRPr="00341B53" w:rsidRDefault="00231C40" w:rsidP="00231C40">
            <w:pPr>
              <w:jc w:val="center"/>
              <w:rPr>
                <w:sz w:val="28"/>
                <w:szCs w:val="28"/>
              </w:rPr>
            </w:pPr>
            <w:r w:rsidRPr="00341B53">
              <w:rPr>
                <w:rFonts w:hint="eastAsia"/>
                <w:sz w:val="28"/>
                <w:szCs w:val="28"/>
              </w:rPr>
              <w:t>9.47</w:t>
            </w:r>
          </w:p>
        </w:tc>
        <w:tc>
          <w:tcPr>
            <w:tcW w:w="2556" w:type="dxa"/>
          </w:tcPr>
          <w:p w:rsidR="00231C40" w:rsidRPr="00341B53" w:rsidRDefault="00231C40" w:rsidP="00231C40">
            <w:pPr>
              <w:jc w:val="center"/>
              <w:rPr>
                <w:sz w:val="28"/>
                <w:szCs w:val="28"/>
              </w:rPr>
            </w:pPr>
            <w:r w:rsidRPr="00341B53">
              <w:rPr>
                <w:rFonts w:hint="eastAsia"/>
                <w:sz w:val="28"/>
                <w:szCs w:val="28"/>
              </w:rPr>
              <w:t>10.74</w:t>
            </w:r>
          </w:p>
        </w:tc>
      </w:tr>
    </w:tbl>
    <w:p w:rsidR="002B00A0" w:rsidRPr="00341B53" w:rsidRDefault="002B00A0" w:rsidP="002B00A0">
      <w:pPr>
        <w:rPr>
          <w:b/>
          <w:sz w:val="28"/>
          <w:szCs w:val="28"/>
        </w:rPr>
      </w:pPr>
      <w:r w:rsidRPr="00341B53">
        <w:rPr>
          <w:rFonts w:hint="eastAsia"/>
          <w:b/>
          <w:sz w:val="28"/>
          <w:szCs w:val="28"/>
        </w:rPr>
        <w:t>2</w:t>
      </w:r>
      <w:r w:rsidRPr="00341B53">
        <w:rPr>
          <w:rFonts w:hint="eastAsia"/>
          <w:b/>
          <w:sz w:val="28"/>
          <w:szCs w:val="28"/>
        </w:rPr>
        <w:t>、增速波动减小，增长曲线趋于平稳</w:t>
      </w:r>
    </w:p>
    <w:p w:rsidR="002B00A0" w:rsidRPr="00341B53" w:rsidRDefault="002B00A0" w:rsidP="004964D7">
      <w:pPr>
        <w:rPr>
          <w:sz w:val="28"/>
          <w:szCs w:val="28"/>
        </w:rPr>
      </w:pPr>
      <w:r w:rsidRPr="00341B53">
        <w:rPr>
          <w:rFonts w:hint="eastAsia"/>
          <w:b/>
          <w:sz w:val="28"/>
          <w:szCs w:val="28"/>
        </w:rPr>
        <w:t xml:space="preserve">    </w:t>
      </w:r>
      <w:r w:rsidRPr="00341B53">
        <w:rPr>
          <w:rFonts w:hint="eastAsia"/>
          <w:sz w:val="28"/>
          <w:szCs w:val="28"/>
        </w:rPr>
        <w:t>进入</w:t>
      </w:r>
      <w:r w:rsidR="004964D7" w:rsidRPr="00341B53">
        <w:rPr>
          <w:rFonts w:hint="eastAsia"/>
          <w:sz w:val="28"/>
          <w:szCs w:val="28"/>
        </w:rPr>
        <w:t>“十三五”以后，主营收入增幅年度之间的波幅由“十二五”初期的</w:t>
      </w:r>
      <w:r w:rsidR="004964D7" w:rsidRPr="00341B53">
        <w:rPr>
          <w:rFonts w:hint="eastAsia"/>
          <w:b/>
          <w:sz w:val="28"/>
          <w:szCs w:val="28"/>
        </w:rPr>
        <w:t>14</w:t>
      </w:r>
      <w:r w:rsidR="004964D7" w:rsidRPr="00341B53">
        <w:rPr>
          <w:rFonts w:hint="eastAsia"/>
          <w:sz w:val="28"/>
          <w:szCs w:val="28"/>
        </w:rPr>
        <w:t>个百分点降至</w:t>
      </w:r>
      <w:r w:rsidR="004964D7" w:rsidRPr="00341B53">
        <w:rPr>
          <w:rFonts w:hint="eastAsia"/>
          <w:b/>
          <w:sz w:val="28"/>
          <w:szCs w:val="28"/>
        </w:rPr>
        <w:t>2</w:t>
      </w:r>
      <w:r w:rsidR="004964D7" w:rsidRPr="00341B53">
        <w:rPr>
          <w:rFonts w:hint="eastAsia"/>
          <w:sz w:val="28"/>
          <w:szCs w:val="28"/>
        </w:rPr>
        <w:t>个百分点左右，利润增速波幅由</w:t>
      </w:r>
      <w:r w:rsidR="004964D7" w:rsidRPr="00341B53">
        <w:rPr>
          <w:rFonts w:hint="eastAsia"/>
          <w:b/>
          <w:sz w:val="28"/>
          <w:szCs w:val="28"/>
        </w:rPr>
        <w:t>40</w:t>
      </w:r>
      <w:r w:rsidR="004964D7" w:rsidRPr="00341B53">
        <w:rPr>
          <w:rFonts w:hint="eastAsia"/>
          <w:sz w:val="28"/>
          <w:szCs w:val="28"/>
        </w:rPr>
        <w:t>个百分点降至</w:t>
      </w:r>
      <w:r w:rsidR="004964D7" w:rsidRPr="00341B53">
        <w:rPr>
          <w:rFonts w:hint="eastAsia"/>
          <w:b/>
          <w:sz w:val="28"/>
          <w:szCs w:val="28"/>
        </w:rPr>
        <w:t>5</w:t>
      </w:r>
      <w:r w:rsidR="004964D7" w:rsidRPr="00341B53">
        <w:rPr>
          <w:rFonts w:hint="eastAsia"/>
          <w:sz w:val="28"/>
          <w:szCs w:val="28"/>
        </w:rPr>
        <w:t>个百分点。</w:t>
      </w:r>
    </w:p>
    <w:p w:rsidR="004964D7" w:rsidRPr="00341B53" w:rsidRDefault="004964D7" w:rsidP="004964D7">
      <w:pPr>
        <w:rPr>
          <w:sz w:val="28"/>
          <w:szCs w:val="28"/>
        </w:rPr>
      </w:pPr>
      <w:r w:rsidRPr="00341B53">
        <w:rPr>
          <w:rFonts w:hint="eastAsia"/>
          <w:sz w:val="28"/>
          <w:szCs w:val="28"/>
        </w:rPr>
        <w:lastRenderedPageBreak/>
        <w:t>2017</w:t>
      </w:r>
      <w:r w:rsidRPr="00341B53">
        <w:rPr>
          <w:rFonts w:hint="eastAsia"/>
          <w:sz w:val="28"/>
          <w:szCs w:val="28"/>
        </w:rPr>
        <w:t>年月度增速波幅只有</w:t>
      </w:r>
      <w:r w:rsidRPr="00341B53">
        <w:rPr>
          <w:rFonts w:hint="eastAsia"/>
          <w:b/>
          <w:sz w:val="28"/>
          <w:szCs w:val="28"/>
        </w:rPr>
        <w:t>2-3</w:t>
      </w:r>
      <w:r w:rsidRPr="00341B53">
        <w:rPr>
          <w:rFonts w:hint="eastAsia"/>
          <w:sz w:val="28"/>
          <w:szCs w:val="28"/>
        </w:rPr>
        <w:t>个百分点。</w:t>
      </w:r>
    </w:p>
    <w:p w:rsidR="004964D7" w:rsidRPr="00341B53" w:rsidRDefault="004964D7" w:rsidP="004964D7">
      <w:pPr>
        <w:rPr>
          <w:b/>
          <w:sz w:val="28"/>
          <w:szCs w:val="28"/>
        </w:rPr>
      </w:pPr>
      <w:r w:rsidRPr="00341B53">
        <w:rPr>
          <w:rFonts w:hint="eastAsia"/>
          <w:b/>
          <w:sz w:val="28"/>
          <w:szCs w:val="28"/>
        </w:rPr>
        <w:t>3</w:t>
      </w:r>
      <w:r w:rsidRPr="00341B53">
        <w:rPr>
          <w:rFonts w:hint="eastAsia"/>
          <w:b/>
          <w:sz w:val="28"/>
          <w:szCs w:val="28"/>
        </w:rPr>
        <w:t>、各主要分行业之间的增长趋于平稳</w:t>
      </w:r>
    </w:p>
    <w:p w:rsidR="004964D7" w:rsidRPr="00341B53" w:rsidRDefault="004964D7" w:rsidP="00341B53">
      <w:pPr>
        <w:ind w:firstLineChars="200" w:firstLine="560"/>
        <w:rPr>
          <w:sz w:val="28"/>
          <w:szCs w:val="28"/>
        </w:rPr>
      </w:pPr>
      <w:r w:rsidRPr="00341B53">
        <w:rPr>
          <w:rFonts w:hint="eastAsia"/>
          <w:sz w:val="28"/>
          <w:szCs w:val="28"/>
        </w:rPr>
        <w:t>2016</w:t>
      </w:r>
      <w:r w:rsidRPr="00341B53">
        <w:rPr>
          <w:rFonts w:hint="eastAsia"/>
          <w:sz w:val="28"/>
          <w:szCs w:val="28"/>
        </w:rPr>
        <w:t>年</w:t>
      </w:r>
      <w:r w:rsidRPr="00341B53">
        <w:rPr>
          <w:rFonts w:hint="eastAsia"/>
          <w:b/>
          <w:sz w:val="28"/>
          <w:szCs w:val="28"/>
        </w:rPr>
        <w:t>汽车和电工</w:t>
      </w:r>
      <w:r w:rsidRPr="00341B53">
        <w:rPr>
          <w:rFonts w:hint="eastAsia"/>
          <w:sz w:val="28"/>
          <w:szCs w:val="28"/>
        </w:rPr>
        <w:t>行业对机械全行业主营收入的增长贡献率达到</w:t>
      </w:r>
      <w:r w:rsidRPr="00341B53">
        <w:rPr>
          <w:rFonts w:hint="eastAsia"/>
          <w:b/>
          <w:sz w:val="28"/>
          <w:szCs w:val="28"/>
        </w:rPr>
        <w:t>85%</w:t>
      </w:r>
      <w:r w:rsidRPr="00341B53">
        <w:rPr>
          <w:rFonts w:hint="eastAsia"/>
          <w:sz w:val="28"/>
          <w:szCs w:val="28"/>
        </w:rPr>
        <w:t>以上，而</w:t>
      </w:r>
      <w:r w:rsidRPr="00341B53">
        <w:rPr>
          <w:rFonts w:hint="eastAsia"/>
          <w:sz w:val="28"/>
          <w:szCs w:val="28"/>
        </w:rPr>
        <w:t>2017</w:t>
      </w:r>
      <w:r w:rsidRPr="00341B53">
        <w:rPr>
          <w:rFonts w:hint="eastAsia"/>
          <w:sz w:val="28"/>
          <w:szCs w:val="28"/>
        </w:rPr>
        <w:t>年则下降为</w:t>
      </w:r>
      <w:r w:rsidRPr="00341B53">
        <w:rPr>
          <w:rFonts w:hint="eastAsia"/>
          <w:b/>
          <w:sz w:val="28"/>
          <w:szCs w:val="28"/>
        </w:rPr>
        <w:t>65%</w:t>
      </w:r>
      <w:r w:rsidRPr="00341B53">
        <w:rPr>
          <w:rFonts w:hint="eastAsia"/>
          <w:sz w:val="28"/>
          <w:szCs w:val="28"/>
        </w:rPr>
        <w:t>左右</w:t>
      </w:r>
      <w:r w:rsidR="00694464" w:rsidRPr="00341B53">
        <w:rPr>
          <w:rFonts w:hint="eastAsia"/>
          <w:sz w:val="28"/>
          <w:szCs w:val="28"/>
        </w:rPr>
        <w:t>，今年一季度继续回落至</w:t>
      </w:r>
      <w:r w:rsidR="00694464" w:rsidRPr="00341B53">
        <w:rPr>
          <w:rFonts w:hint="eastAsia"/>
          <w:b/>
          <w:sz w:val="28"/>
          <w:szCs w:val="28"/>
        </w:rPr>
        <w:t>55%</w:t>
      </w:r>
      <w:r w:rsidR="00694464" w:rsidRPr="00341B53">
        <w:rPr>
          <w:rFonts w:hint="eastAsia"/>
          <w:sz w:val="28"/>
          <w:szCs w:val="28"/>
        </w:rPr>
        <w:t>左右，而其他多数分行业的增长贡献则明显上升，表明各主要分行业之间的增长已趋于均衡。</w:t>
      </w:r>
    </w:p>
    <w:p w:rsidR="00694464" w:rsidRPr="00341B53" w:rsidRDefault="00694464" w:rsidP="00694464">
      <w:pPr>
        <w:rPr>
          <w:b/>
          <w:sz w:val="28"/>
          <w:szCs w:val="28"/>
        </w:rPr>
      </w:pPr>
      <w:r w:rsidRPr="00341B53">
        <w:rPr>
          <w:rFonts w:hint="eastAsia"/>
          <w:b/>
          <w:sz w:val="28"/>
          <w:szCs w:val="28"/>
        </w:rPr>
        <w:t>4</w:t>
      </w:r>
      <w:r w:rsidRPr="00341B53">
        <w:rPr>
          <w:rFonts w:hint="eastAsia"/>
          <w:b/>
          <w:sz w:val="28"/>
          <w:szCs w:val="28"/>
        </w:rPr>
        <w:t>、不同地区、不同所有制之间的增速差距趋于缩小</w:t>
      </w:r>
    </w:p>
    <w:p w:rsidR="00694464" w:rsidRPr="00341B53" w:rsidRDefault="00694464" w:rsidP="00694464">
      <w:pPr>
        <w:ind w:firstLine="480"/>
        <w:rPr>
          <w:sz w:val="28"/>
          <w:szCs w:val="28"/>
        </w:rPr>
      </w:pPr>
      <w:r w:rsidRPr="00341B53">
        <w:rPr>
          <w:rFonts w:hint="eastAsia"/>
          <w:sz w:val="28"/>
          <w:szCs w:val="28"/>
        </w:rPr>
        <w:t>尽管东部地区和民营企业增速仍快于中西部和国营企业，但相互之间的差距正在趋于缩小。</w:t>
      </w:r>
    </w:p>
    <w:p w:rsidR="00694464" w:rsidRPr="00341B53" w:rsidRDefault="00694464" w:rsidP="00694464">
      <w:pPr>
        <w:rPr>
          <w:b/>
          <w:sz w:val="28"/>
          <w:szCs w:val="28"/>
        </w:rPr>
      </w:pPr>
      <w:r w:rsidRPr="00341B53">
        <w:rPr>
          <w:rFonts w:hint="eastAsia"/>
          <w:b/>
          <w:sz w:val="28"/>
          <w:szCs w:val="28"/>
        </w:rPr>
        <w:t>5</w:t>
      </w:r>
      <w:r w:rsidRPr="00341B53">
        <w:rPr>
          <w:rFonts w:hint="eastAsia"/>
          <w:b/>
          <w:sz w:val="28"/>
          <w:szCs w:val="28"/>
        </w:rPr>
        <w:t>、今年以来运行形势继续保持平稳</w:t>
      </w:r>
    </w:p>
    <w:p w:rsidR="000B7F03" w:rsidRPr="00341B53" w:rsidRDefault="000B7F03" w:rsidP="000B7F03">
      <w:pPr>
        <w:ind w:firstLine="480"/>
        <w:rPr>
          <w:sz w:val="28"/>
          <w:szCs w:val="28"/>
        </w:rPr>
      </w:pPr>
      <w:r w:rsidRPr="00341B53">
        <w:rPr>
          <w:rFonts w:hint="eastAsia"/>
          <w:sz w:val="28"/>
          <w:szCs w:val="28"/>
        </w:rPr>
        <w:t>“十三五”以来，业内企业努力适应新常态，加快了转型升级的步伐，运行形势一年比一年趋于平稳。今年一季度继续保持了平稳增长的势头。（详见后，此处略）</w:t>
      </w:r>
    </w:p>
    <w:p w:rsidR="002B00A0" w:rsidRPr="00341B53" w:rsidRDefault="000B7F03" w:rsidP="000B7F03">
      <w:pPr>
        <w:rPr>
          <w:b/>
          <w:sz w:val="28"/>
          <w:szCs w:val="28"/>
        </w:rPr>
      </w:pPr>
      <w:r w:rsidRPr="00341B53">
        <w:rPr>
          <w:rFonts w:hint="eastAsia"/>
          <w:b/>
          <w:sz w:val="28"/>
          <w:szCs w:val="28"/>
        </w:rPr>
        <w:t>二、“总体向好”的主要表现——</w:t>
      </w:r>
    </w:p>
    <w:p w:rsidR="000B7F03" w:rsidRPr="00341B53" w:rsidRDefault="000B7F03" w:rsidP="000B7F03">
      <w:pPr>
        <w:rPr>
          <w:sz w:val="28"/>
          <w:szCs w:val="28"/>
        </w:rPr>
      </w:pPr>
      <w:r w:rsidRPr="00341B53">
        <w:rPr>
          <w:rFonts w:hint="eastAsia"/>
          <w:sz w:val="28"/>
          <w:szCs w:val="28"/>
        </w:rPr>
        <w:t>1</w:t>
      </w:r>
      <w:r w:rsidRPr="00341B53">
        <w:rPr>
          <w:rFonts w:hint="eastAsia"/>
          <w:sz w:val="28"/>
          <w:szCs w:val="28"/>
        </w:rPr>
        <w:t>、增长速度保持在较高（</w:t>
      </w:r>
      <w:r w:rsidRPr="00341B53">
        <w:rPr>
          <w:rFonts w:hint="eastAsia"/>
          <w:sz w:val="28"/>
          <w:szCs w:val="28"/>
        </w:rPr>
        <w:t>7-10%</w:t>
      </w:r>
      <w:r w:rsidRPr="00341B53">
        <w:rPr>
          <w:rFonts w:hint="eastAsia"/>
          <w:sz w:val="28"/>
          <w:szCs w:val="28"/>
        </w:rPr>
        <w:t>）且可持续的水平；</w:t>
      </w:r>
    </w:p>
    <w:p w:rsidR="000B7F03" w:rsidRPr="00341B53" w:rsidRDefault="000B7F03" w:rsidP="000B7F03">
      <w:pPr>
        <w:rPr>
          <w:sz w:val="28"/>
          <w:szCs w:val="28"/>
        </w:rPr>
      </w:pPr>
      <w:r w:rsidRPr="00341B53">
        <w:rPr>
          <w:rFonts w:hint="eastAsia"/>
          <w:sz w:val="28"/>
          <w:szCs w:val="28"/>
        </w:rPr>
        <w:t>2</w:t>
      </w:r>
      <w:r w:rsidRPr="00341B53">
        <w:rPr>
          <w:rFonts w:hint="eastAsia"/>
          <w:sz w:val="28"/>
          <w:szCs w:val="28"/>
        </w:rPr>
        <w:t>、在全部工业中的占比稳定上升；</w:t>
      </w:r>
    </w:p>
    <w:p w:rsidR="000B7F03" w:rsidRPr="00341B53" w:rsidRDefault="000B7F03" w:rsidP="000B7F03">
      <w:pPr>
        <w:rPr>
          <w:sz w:val="28"/>
          <w:szCs w:val="28"/>
        </w:rPr>
      </w:pPr>
      <w:r w:rsidRPr="00341B53">
        <w:rPr>
          <w:rFonts w:hint="eastAsia"/>
          <w:sz w:val="28"/>
          <w:szCs w:val="28"/>
        </w:rPr>
        <w:t>3</w:t>
      </w:r>
      <w:r w:rsidRPr="00341B53">
        <w:rPr>
          <w:rFonts w:hint="eastAsia"/>
          <w:sz w:val="28"/>
          <w:szCs w:val="28"/>
        </w:rPr>
        <w:t>、产业结构总体呈向上升级态势；</w:t>
      </w:r>
    </w:p>
    <w:p w:rsidR="000B7F03" w:rsidRPr="00341B53" w:rsidRDefault="000B7F03" w:rsidP="000B7F03">
      <w:pPr>
        <w:rPr>
          <w:sz w:val="28"/>
          <w:szCs w:val="28"/>
        </w:rPr>
      </w:pPr>
      <w:r w:rsidRPr="00341B53">
        <w:rPr>
          <w:rFonts w:hint="eastAsia"/>
          <w:sz w:val="28"/>
          <w:szCs w:val="28"/>
        </w:rPr>
        <w:t>4</w:t>
      </w:r>
      <w:r w:rsidRPr="00341B53">
        <w:rPr>
          <w:rFonts w:hint="eastAsia"/>
          <w:sz w:val="28"/>
          <w:szCs w:val="28"/>
        </w:rPr>
        <w:t>、产出价值量增速快于实物产品产量，利润增长快于主营收入；</w:t>
      </w:r>
    </w:p>
    <w:p w:rsidR="000B7F03" w:rsidRPr="00341B53" w:rsidRDefault="000B7F03" w:rsidP="000B7F03">
      <w:pPr>
        <w:rPr>
          <w:sz w:val="28"/>
          <w:szCs w:val="28"/>
        </w:rPr>
      </w:pPr>
      <w:r w:rsidRPr="00341B53">
        <w:rPr>
          <w:rFonts w:hint="eastAsia"/>
          <w:sz w:val="28"/>
          <w:szCs w:val="28"/>
        </w:rPr>
        <w:t>5</w:t>
      </w:r>
      <w:r w:rsidRPr="00341B53">
        <w:rPr>
          <w:rFonts w:hint="eastAsia"/>
          <w:sz w:val="28"/>
          <w:szCs w:val="28"/>
        </w:rPr>
        <w:t>、进出口由逆差变为顺差，且顺差逐年增长，国际竞争力上升；</w:t>
      </w:r>
    </w:p>
    <w:p w:rsidR="000B7F03" w:rsidRPr="00341B53" w:rsidRDefault="000B7F03" w:rsidP="000B7F03">
      <w:pPr>
        <w:rPr>
          <w:sz w:val="28"/>
          <w:szCs w:val="28"/>
        </w:rPr>
      </w:pPr>
      <w:r w:rsidRPr="00341B53">
        <w:rPr>
          <w:rFonts w:hint="eastAsia"/>
          <w:sz w:val="28"/>
          <w:szCs w:val="28"/>
        </w:rPr>
        <w:t>6</w:t>
      </w:r>
      <w:r w:rsidRPr="00341B53">
        <w:rPr>
          <w:rFonts w:hint="eastAsia"/>
          <w:sz w:val="28"/>
          <w:szCs w:val="28"/>
        </w:rPr>
        <w:t>、活力较强的民营企业在总量中占比过半，内在活力增强。</w:t>
      </w:r>
    </w:p>
    <w:p w:rsidR="000B7F03" w:rsidRDefault="000B7F03" w:rsidP="000B7F03">
      <w:pPr>
        <w:rPr>
          <w:sz w:val="28"/>
          <w:szCs w:val="28"/>
        </w:rPr>
      </w:pPr>
    </w:p>
    <w:p w:rsidR="00341B53" w:rsidRDefault="00341B53" w:rsidP="000B7F03">
      <w:pPr>
        <w:rPr>
          <w:sz w:val="28"/>
          <w:szCs w:val="28"/>
        </w:rPr>
      </w:pPr>
    </w:p>
    <w:p w:rsidR="00341B53" w:rsidRDefault="00341B53" w:rsidP="000B7F03">
      <w:pPr>
        <w:rPr>
          <w:sz w:val="28"/>
          <w:szCs w:val="28"/>
        </w:rPr>
      </w:pPr>
    </w:p>
    <w:p w:rsidR="00253EE9" w:rsidRPr="00341B53" w:rsidRDefault="00253EE9" w:rsidP="000B7F03">
      <w:pPr>
        <w:rPr>
          <w:sz w:val="28"/>
          <w:szCs w:val="28"/>
        </w:rPr>
      </w:pPr>
    </w:p>
    <w:p w:rsidR="000B7F03" w:rsidRPr="00341B53" w:rsidRDefault="00341B53" w:rsidP="00341B53">
      <w:pPr>
        <w:rPr>
          <w:b/>
          <w:sz w:val="28"/>
          <w:szCs w:val="28"/>
        </w:rPr>
      </w:pPr>
      <w:r w:rsidRPr="00341B53">
        <w:rPr>
          <w:rFonts w:hint="eastAsia"/>
          <w:b/>
          <w:sz w:val="28"/>
          <w:szCs w:val="28"/>
        </w:rPr>
        <w:t>1</w:t>
      </w:r>
      <w:r w:rsidRPr="00341B53">
        <w:rPr>
          <w:rFonts w:hint="eastAsia"/>
          <w:b/>
          <w:sz w:val="28"/>
          <w:szCs w:val="28"/>
        </w:rPr>
        <w:t>、</w:t>
      </w:r>
      <w:r w:rsidR="000B7F03" w:rsidRPr="00341B53">
        <w:rPr>
          <w:rFonts w:hint="eastAsia"/>
          <w:b/>
          <w:sz w:val="28"/>
          <w:szCs w:val="28"/>
        </w:rPr>
        <w:t>增长速度保持在较高（</w:t>
      </w:r>
      <w:r w:rsidR="000B7F03" w:rsidRPr="00341B53">
        <w:rPr>
          <w:rFonts w:hint="eastAsia"/>
          <w:b/>
          <w:sz w:val="28"/>
          <w:szCs w:val="28"/>
        </w:rPr>
        <w:t>7-10%</w:t>
      </w:r>
      <w:r w:rsidR="000B7F03" w:rsidRPr="00341B53">
        <w:rPr>
          <w:rFonts w:hint="eastAsia"/>
          <w:b/>
          <w:sz w:val="28"/>
          <w:szCs w:val="28"/>
        </w:rPr>
        <w:t>）且可持续的水平</w:t>
      </w:r>
    </w:p>
    <w:p w:rsidR="000B7F03" w:rsidRPr="00341B53" w:rsidRDefault="000B7F03" w:rsidP="00341B53">
      <w:pPr>
        <w:pStyle w:val="a4"/>
        <w:ind w:leftChars="179" w:left="376" w:firstLine="560"/>
        <w:rPr>
          <w:b/>
          <w:sz w:val="28"/>
          <w:szCs w:val="28"/>
        </w:rPr>
      </w:pPr>
      <w:r w:rsidRPr="00341B53">
        <w:rPr>
          <w:rFonts w:hint="eastAsia"/>
          <w:sz w:val="28"/>
          <w:szCs w:val="28"/>
        </w:rPr>
        <w:t>7-10%</w:t>
      </w:r>
      <w:r w:rsidRPr="00341B53">
        <w:rPr>
          <w:rFonts w:hint="eastAsia"/>
          <w:sz w:val="28"/>
          <w:szCs w:val="28"/>
        </w:rPr>
        <w:t>的增速与同期</w:t>
      </w:r>
      <w:r w:rsidRPr="00341B53">
        <w:rPr>
          <w:rFonts w:hint="eastAsia"/>
          <w:sz w:val="28"/>
          <w:szCs w:val="28"/>
        </w:rPr>
        <w:t>GDP6.5%</w:t>
      </w:r>
      <w:r w:rsidRPr="00341B53">
        <w:rPr>
          <w:rFonts w:hint="eastAsia"/>
          <w:sz w:val="28"/>
          <w:szCs w:val="28"/>
        </w:rPr>
        <w:t>左右和全部工业</w:t>
      </w:r>
      <w:r w:rsidRPr="00341B53">
        <w:rPr>
          <w:rFonts w:hint="eastAsia"/>
          <w:sz w:val="28"/>
          <w:szCs w:val="28"/>
        </w:rPr>
        <w:t>6%</w:t>
      </w:r>
      <w:r w:rsidRPr="00341B53">
        <w:rPr>
          <w:rFonts w:hint="eastAsia"/>
          <w:sz w:val="28"/>
          <w:szCs w:val="28"/>
        </w:rPr>
        <w:t>左右的增速相比，</w:t>
      </w:r>
      <w:r w:rsidRPr="00341B53">
        <w:rPr>
          <w:rFonts w:hint="eastAsia"/>
          <w:b/>
          <w:sz w:val="28"/>
          <w:szCs w:val="28"/>
        </w:rPr>
        <w:t>仍属较快增长</w:t>
      </w:r>
      <w:r w:rsidRPr="00341B53">
        <w:rPr>
          <w:rFonts w:hint="eastAsia"/>
          <w:sz w:val="28"/>
          <w:szCs w:val="28"/>
        </w:rPr>
        <w:t>；另一方面，与能源和原材料工业相比，机械工业可调整、重组、升级的空间较大，而且东中西部发展水平差异悬殊，尚有很多产业转移余地。此外，每年</w:t>
      </w:r>
      <w:r w:rsidRPr="00341B53">
        <w:rPr>
          <w:rFonts w:hint="eastAsia"/>
          <w:sz w:val="28"/>
          <w:szCs w:val="28"/>
        </w:rPr>
        <w:t>3000</w:t>
      </w:r>
      <w:r w:rsidRPr="00341B53">
        <w:rPr>
          <w:rFonts w:hint="eastAsia"/>
          <w:sz w:val="28"/>
          <w:szCs w:val="28"/>
        </w:rPr>
        <w:t>多亿美元的进口是现实的待开发市场，而且出口增长的空间还很大。</w:t>
      </w:r>
      <w:r w:rsidRPr="00341B53">
        <w:rPr>
          <w:rFonts w:hint="eastAsia"/>
          <w:b/>
          <w:sz w:val="28"/>
          <w:szCs w:val="28"/>
        </w:rPr>
        <w:t>总之，存在可持续增长的客观条件。</w:t>
      </w:r>
    </w:p>
    <w:p w:rsidR="003A78E5" w:rsidRPr="00341B53" w:rsidRDefault="003A78E5" w:rsidP="003A78E5">
      <w:pPr>
        <w:rPr>
          <w:b/>
          <w:sz w:val="28"/>
          <w:szCs w:val="28"/>
        </w:rPr>
      </w:pPr>
      <w:r w:rsidRPr="00341B53">
        <w:rPr>
          <w:rFonts w:hint="eastAsia"/>
          <w:b/>
          <w:sz w:val="28"/>
          <w:szCs w:val="28"/>
        </w:rPr>
        <w:t>2</w:t>
      </w:r>
      <w:r w:rsidRPr="00341B53">
        <w:rPr>
          <w:rFonts w:hint="eastAsia"/>
          <w:b/>
          <w:sz w:val="28"/>
          <w:szCs w:val="28"/>
        </w:rPr>
        <w:t>、机械工业在全部工业中的占比稳定上升</w:t>
      </w:r>
    </w:p>
    <w:p w:rsidR="003A78E5" w:rsidRPr="00341B53" w:rsidRDefault="003A78E5" w:rsidP="00341B53">
      <w:pPr>
        <w:pStyle w:val="a4"/>
        <w:ind w:leftChars="179" w:left="376" w:firstLine="562"/>
        <w:rPr>
          <w:b/>
          <w:sz w:val="28"/>
          <w:szCs w:val="28"/>
        </w:rPr>
      </w:pPr>
    </w:p>
    <w:p w:rsidR="000B7F03" w:rsidRPr="00341B53" w:rsidRDefault="000B7F03" w:rsidP="000B7F03">
      <w:pPr>
        <w:rPr>
          <w:sz w:val="28"/>
          <w:szCs w:val="28"/>
        </w:rPr>
      </w:pPr>
    </w:p>
    <w:tbl>
      <w:tblPr>
        <w:tblStyle w:val="a3"/>
        <w:tblW w:w="0" w:type="auto"/>
        <w:jc w:val="center"/>
        <w:tblInd w:w="-129" w:type="dxa"/>
        <w:tblLook w:val="04A0" w:firstRow="1" w:lastRow="0" w:firstColumn="1" w:lastColumn="0" w:noHBand="0" w:noVBand="1"/>
      </w:tblPr>
      <w:tblGrid>
        <w:gridCol w:w="1834"/>
        <w:gridCol w:w="1705"/>
        <w:gridCol w:w="1706"/>
        <w:gridCol w:w="1797"/>
      </w:tblGrid>
      <w:tr w:rsidR="003A78E5" w:rsidRPr="00341B53" w:rsidTr="00C41531">
        <w:trPr>
          <w:trHeight w:val="266"/>
          <w:jc w:val="center"/>
        </w:trPr>
        <w:tc>
          <w:tcPr>
            <w:tcW w:w="1834" w:type="dxa"/>
          </w:tcPr>
          <w:p w:rsidR="003A78E5" w:rsidRPr="00341B53" w:rsidRDefault="003A78E5" w:rsidP="003A78E5">
            <w:pPr>
              <w:jc w:val="center"/>
              <w:rPr>
                <w:sz w:val="28"/>
                <w:szCs w:val="28"/>
              </w:rPr>
            </w:pPr>
            <w:r w:rsidRPr="00341B53">
              <w:rPr>
                <w:rFonts w:hint="eastAsia"/>
                <w:sz w:val="28"/>
                <w:szCs w:val="28"/>
              </w:rPr>
              <w:t>占工业比重（</w:t>
            </w:r>
            <w:r w:rsidRPr="00341B53">
              <w:rPr>
                <w:rFonts w:hint="eastAsia"/>
                <w:sz w:val="28"/>
                <w:szCs w:val="28"/>
              </w:rPr>
              <w:t>%</w:t>
            </w:r>
            <w:r w:rsidRPr="00341B53">
              <w:rPr>
                <w:rFonts w:hint="eastAsia"/>
                <w:sz w:val="28"/>
                <w:szCs w:val="28"/>
              </w:rPr>
              <w:t>）</w:t>
            </w:r>
          </w:p>
        </w:tc>
        <w:tc>
          <w:tcPr>
            <w:tcW w:w="1705" w:type="dxa"/>
          </w:tcPr>
          <w:p w:rsidR="003A78E5" w:rsidRPr="00341B53" w:rsidRDefault="003A78E5" w:rsidP="003A78E5">
            <w:pPr>
              <w:jc w:val="center"/>
              <w:rPr>
                <w:sz w:val="28"/>
                <w:szCs w:val="28"/>
              </w:rPr>
            </w:pPr>
            <w:r w:rsidRPr="00341B53">
              <w:rPr>
                <w:rFonts w:hint="eastAsia"/>
                <w:sz w:val="28"/>
                <w:szCs w:val="28"/>
              </w:rPr>
              <w:t>2000</w:t>
            </w:r>
            <w:r w:rsidRPr="00341B53">
              <w:rPr>
                <w:rFonts w:hint="eastAsia"/>
                <w:sz w:val="28"/>
                <w:szCs w:val="28"/>
              </w:rPr>
              <w:t>年</w:t>
            </w:r>
          </w:p>
        </w:tc>
        <w:tc>
          <w:tcPr>
            <w:tcW w:w="1706" w:type="dxa"/>
          </w:tcPr>
          <w:p w:rsidR="003A78E5" w:rsidRPr="00341B53" w:rsidRDefault="003A78E5" w:rsidP="003A78E5">
            <w:pPr>
              <w:jc w:val="center"/>
              <w:rPr>
                <w:sz w:val="28"/>
                <w:szCs w:val="28"/>
              </w:rPr>
            </w:pPr>
            <w:r w:rsidRPr="00341B53">
              <w:rPr>
                <w:rFonts w:hint="eastAsia"/>
                <w:sz w:val="28"/>
                <w:szCs w:val="28"/>
              </w:rPr>
              <w:t>2015</w:t>
            </w:r>
            <w:r w:rsidRPr="00341B53">
              <w:rPr>
                <w:rFonts w:hint="eastAsia"/>
                <w:sz w:val="28"/>
                <w:szCs w:val="28"/>
              </w:rPr>
              <w:t>年</w:t>
            </w:r>
          </w:p>
        </w:tc>
        <w:tc>
          <w:tcPr>
            <w:tcW w:w="1797" w:type="dxa"/>
          </w:tcPr>
          <w:p w:rsidR="003A78E5" w:rsidRPr="00341B53" w:rsidRDefault="003A78E5" w:rsidP="003A78E5">
            <w:pPr>
              <w:jc w:val="center"/>
              <w:rPr>
                <w:sz w:val="28"/>
                <w:szCs w:val="28"/>
              </w:rPr>
            </w:pPr>
            <w:r w:rsidRPr="00341B53">
              <w:rPr>
                <w:rFonts w:hint="eastAsia"/>
                <w:sz w:val="28"/>
                <w:szCs w:val="28"/>
              </w:rPr>
              <w:t>2017</w:t>
            </w:r>
            <w:r w:rsidRPr="00341B53">
              <w:rPr>
                <w:rFonts w:hint="eastAsia"/>
                <w:sz w:val="28"/>
                <w:szCs w:val="28"/>
              </w:rPr>
              <w:t>年</w:t>
            </w:r>
          </w:p>
        </w:tc>
      </w:tr>
      <w:tr w:rsidR="003A78E5" w:rsidRPr="00341B53" w:rsidTr="00C41531">
        <w:trPr>
          <w:trHeight w:val="266"/>
          <w:jc w:val="center"/>
        </w:trPr>
        <w:tc>
          <w:tcPr>
            <w:tcW w:w="1834" w:type="dxa"/>
          </w:tcPr>
          <w:p w:rsidR="003A78E5" w:rsidRPr="00341B53" w:rsidRDefault="003A78E5" w:rsidP="003A78E5">
            <w:pPr>
              <w:jc w:val="center"/>
              <w:rPr>
                <w:sz w:val="28"/>
                <w:szCs w:val="28"/>
              </w:rPr>
            </w:pPr>
            <w:r w:rsidRPr="00341B53">
              <w:rPr>
                <w:rFonts w:hint="eastAsia"/>
                <w:sz w:val="28"/>
                <w:szCs w:val="28"/>
              </w:rPr>
              <w:t>主营收入</w:t>
            </w:r>
          </w:p>
        </w:tc>
        <w:tc>
          <w:tcPr>
            <w:tcW w:w="1705" w:type="dxa"/>
          </w:tcPr>
          <w:p w:rsidR="003A78E5" w:rsidRPr="00341B53" w:rsidRDefault="003A78E5" w:rsidP="003A78E5">
            <w:pPr>
              <w:jc w:val="center"/>
              <w:rPr>
                <w:sz w:val="28"/>
                <w:szCs w:val="28"/>
              </w:rPr>
            </w:pPr>
            <w:r w:rsidRPr="00341B53">
              <w:rPr>
                <w:rFonts w:hint="eastAsia"/>
                <w:sz w:val="28"/>
                <w:szCs w:val="28"/>
              </w:rPr>
              <w:t>16.26</w:t>
            </w:r>
          </w:p>
        </w:tc>
        <w:tc>
          <w:tcPr>
            <w:tcW w:w="1706" w:type="dxa"/>
          </w:tcPr>
          <w:p w:rsidR="003A78E5" w:rsidRPr="00341B53" w:rsidRDefault="003A78E5" w:rsidP="003A78E5">
            <w:pPr>
              <w:jc w:val="center"/>
              <w:rPr>
                <w:sz w:val="28"/>
                <w:szCs w:val="28"/>
              </w:rPr>
            </w:pPr>
            <w:r w:rsidRPr="00341B53">
              <w:rPr>
                <w:rFonts w:hint="eastAsia"/>
                <w:sz w:val="28"/>
                <w:szCs w:val="28"/>
              </w:rPr>
              <w:t>18.32</w:t>
            </w:r>
          </w:p>
        </w:tc>
        <w:tc>
          <w:tcPr>
            <w:tcW w:w="1797" w:type="dxa"/>
          </w:tcPr>
          <w:p w:rsidR="003A78E5" w:rsidRPr="00341B53" w:rsidRDefault="003A78E5" w:rsidP="003A78E5">
            <w:pPr>
              <w:jc w:val="center"/>
              <w:rPr>
                <w:sz w:val="28"/>
                <w:szCs w:val="28"/>
              </w:rPr>
            </w:pPr>
            <w:r w:rsidRPr="00341B53">
              <w:rPr>
                <w:rFonts w:hint="eastAsia"/>
                <w:sz w:val="28"/>
                <w:szCs w:val="28"/>
              </w:rPr>
              <w:t>21.07</w:t>
            </w:r>
          </w:p>
        </w:tc>
      </w:tr>
      <w:tr w:rsidR="003A78E5" w:rsidRPr="00341B53" w:rsidTr="00C41531">
        <w:trPr>
          <w:trHeight w:val="266"/>
          <w:jc w:val="center"/>
        </w:trPr>
        <w:tc>
          <w:tcPr>
            <w:tcW w:w="1834" w:type="dxa"/>
          </w:tcPr>
          <w:p w:rsidR="003A78E5" w:rsidRPr="00341B53" w:rsidRDefault="003A78E5" w:rsidP="003A78E5">
            <w:pPr>
              <w:jc w:val="center"/>
              <w:rPr>
                <w:sz w:val="28"/>
                <w:szCs w:val="28"/>
              </w:rPr>
            </w:pPr>
            <w:r w:rsidRPr="00341B53">
              <w:rPr>
                <w:rFonts w:hint="eastAsia"/>
                <w:sz w:val="28"/>
                <w:szCs w:val="28"/>
              </w:rPr>
              <w:t>利润总额</w:t>
            </w:r>
          </w:p>
        </w:tc>
        <w:tc>
          <w:tcPr>
            <w:tcW w:w="1705" w:type="dxa"/>
          </w:tcPr>
          <w:p w:rsidR="003A78E5" w:rsidRPr="00341B53" w:rsidRDefault="003A78E5" w:rsidP="003A78E5">
            <w:pPr>
              <w:jc w:val="center"/>
              <w:rPr>
                <w:sz w:val="28"/>
                <w:szCs w:val="28"/>
              </w:rPr>
            </w:pPr>
            <w:r w:rsidRPr="00341B53">
              <w:rPr>
                <w:rFonts w:hint="eastAsia"/>
                <w:sz w:val="28"/>
                <w:szCs w:val="28"/>
              </w:rPr>
              <w:t>12.33</w:t>
            </w:r>
          </w:p>
        </w:tc>
        <w:tc>
          <w:tcPr>
            <w:tcW w:w="1706" w:type="dxa"/>
          </w:tcPr>
          <w:p w:rsidR="003A78E5" w:rsidRPr="00341B53" w:rsidRDefault="003A78E5" w:rsidP="003A78E5">
            <w:pPr>
              <w:jc w:val="center"/>
              <w:rPr>
                <w:sz w:val="28"/>
                <w:szCs w:val="28"/>
              </w:rPr>
            </w:pPr>
            <w:r w:rsidRPr="00341B53">
              <w:rPr>
                <w:rFonts w:hint="eastAsia"/>
                <w:sz w:val="28"/>
                <w:szCs w:val="28"/>
              </w:rPr>
              <w:t>24.87</w:t>
            </w:r>
          </w:p>
        </w:tc>
        <w:tc>
          <w:tcPr>
            <w:tcW w:w="1797" w:type="dxa"/>
          </w:tcPr>
          <w:p w:rsidR="003A78E5" w:rsidRPr="00341B53" w:rsidRDefault="003A78E5" w:rsidP="003A78E5">
            <w:pPr>
              <w:jc w:val="center"/>
              <w:rPr>
                <w:sz w:val="28"/>
                <w:szCs w:val="28"/>
              </w:rPr>
            </w:pPr>
            <w:r w:rsidRPr="00341B53">
              <w:rPr>
                <w:rFonts w:hint="eastAsia"/>
                <w:sz w:val="28"/>
                <w:szCs w:val="28"/>
              </w:rPr>
              <w:t>22.79</w:t>
            </w:r>
          </w:p>
        </w:tc>
      </w:tr>
      <w:tr w:rsidR="003A78E5" w:rsidRPr="00341B53" w:rsidTr="00C41531">
        <w:trPr>
          <w:trHeight w:val="282"/>
          <w:jc w:val="center"/>
        </w:trPr>
        <w:tc>
          <w:tcPr>
            <w:tcW w:w="1834" w:type="dxa"/>
          </w:tcPr>
          <w:p w:rsidR="003A78E5" w:rsidRPr="00341B53" w:rsidRDefault="003A78E5" w:rsidP="003A78E5">
            <w:pPr>
              <w:jc w:val="center"/>
              <w:rPr>
                <w:sz w:val="28"/>
                <w:szCs w:val="28"/>
              </w:rPr>
            </w:pPr>
            <w:r w:rsidRPr="00341B53">
              <w:rPr>
                <w:rFonts w:hint="eastAsia"/>
                <w:sz w:val="28"/>
                <w:szCs w:val="28"/>
              </w:rPr>
              <w:t>资产总计</w:t>
            </w:r>
          </w:p>
        </w:tc>
        <w:tc>
          <w:tcPr>
            <w:tcW w:w="1705" w:type="dxa"/>
          </w:tcPr>
          <w:p w:rsidR="003A78E5" w:rsidRPr="00341B53" w:rsidRDefault="003A78E5" w:rsidP="003A78E5">
            <w:pPr>
              <w:jc w:val="center"/>
              <w:rPr>
                <w:sz w:val="28"/>
                <w:szCs w:val="28"/>
              </w:rPr>
            </w:pPr>
            <w:r w:rsidRPr="00341B53">
              <w:rPr>
                <w:rFonts w:hint="eastAsia"/>
                <w:sz w:val="28"/>
                <w:szCs w:val="28"/>
              </w:rPr>
              <w:t>15.51</w:t>
            </w:r>
          </w:p>
        </w:tc>
        <w:tc>
          <w:tcPr>
            <w:tcW w:w="1706" w:type="dxa"/>
          </w:tcPr>
          <w:p w:rsidR="003A78E5" w:rsidRPr="00341B53" w:rsidRDefault="003A78E5" w:rsidP="003A78E5">
            <w:pPr>
              <w:jc w:val="center"/>
              <w:rPr>
                <w:sz w:val="28"/>
                <w:szCs w:val="28"/>
              </w:rPr>
            </w:pPr>
            <w:r w:rsidRPr="00341B53">
              <w:rPr>
                <w:rFonts w:hint="eastAsia"/>
                <w:sz w:val="28"/>
                <w:szCs w:val="28"/>
              </w:rPr>
              <w:t>19.26</w:t>
            </w:r>
          </w:p>
        </w:tc>
        <w:tc>
          <w:tcPr>
            <w:tcW w:w="1797" w:type="dxa"/>
          </w:tcPr>
          <w:p w:rsidR="003A78E5" w:rsidRPr="00341B53" w:rsidRDefault="003A78E5" w:rsidP="003A78E5">
            <w:pPr>
              <w:jc w:val="center"/>
              <w:rPr>
                <w:sz w:val="28"/>
                <w:szCs w:val="28"/>
              </w:rPr>
            </w:pPr>
            <w:r w:rsidRPr="00341B53">
              <w:rPr>
                <w:rFonts w:hint="eastAsia"/>
                <w:sz w:val="28"/>
                <w:szCs w:val="28"/>
              </w:rPr>
              <w:t>19.88</w:t>
            </w:r>
          </w:p>
        </w:tc>
      </w:tr>
    </w:tbl>
    <w:p w:rsidR="000B7F03" w:rsidRPr="00341B53" w:rsidRDefault="000B7F03" w:rsidP="000B7F03">
      <w:pPr>
        <w:rPr>
          <w:b/>
          <w:sz w:val="28"/>
          <w:szCs w:val="28"/>
        </w:rPr>
      </w:pPr>
    </w:p>
    <w:p w:rsidR="003A78E5" w:rsidRPr="00341B53" w:rsidRDefault="00341B53" w:rsidP="00341B53">
      <w:pPr>
        <w:rPr>
          <w:b/>
          <w:sz w:val="28"/>
          <w:szCs w:val="28"/>
        </w:rPr>
      </w:pPr>
      <w:r>
        <w:rPr>
          <w:rFonts w:hint="eastAsia"/>
          <w:b/>
          <w:sz w:val="28"/>
          <w:szCs w:val="28"/>
        </w:rPr>
        <w:t>3</w:t>
      </w:r>
      <w:r w:rsidRPr="00341B53">
        <w:rPr>
          <w:rFonts w:hint="eastAsia"/>
          <w:b/>
          <w:sz w:val="28"/>
          <w:szCs w:val="28"/>
        </w:rPr>
        <w:t>、</w:t>
      </w:r>
      <w:r w:rsidR="003A78E5" w:rsidRPr="00341B53">
        <w:rPr>
          <w:rFonts w:hint="eastAsia"/>
          <w:b/>
          <w:sz w:val="28"/>
          <w:szCs w:val="28"/>
        </w:rPr>
        <w:t>产业结构总体呈现向上升级态势</w:t>
      </w:r>
    </w:p>
    <w:p w:rsidR="003A78E5" w:rsidRPr="00341B53" w:rsidRDefault="003A78E5" w:rsidP="003A78E5">
      <w:pPr>
        <w:pStyle w:val="a4"/>
        <w:ind w:left="375" w:firstLineChars="0" w:firstLine="0"/>
        <w:rPr>
          <w:b/>
          <w:sz w:val="28"/>
          <w:szCs w:val="28"/>
        </w:rPr>
      </w:pPr>
      <w:r w:rsidRPr="00341B53">
        <w:rPr>
          <w:rFonts w:hint="eastAsia"/>
          <w:b/>
          <w:sz w:val="28"/>
          <w:szCs w:val="28"/>
        </w:rPr>
        <w:t>一是越来越多的重大技术成套装备迈入世界先进行列</w:t>
      </w:r>
    </w:p>
    <w:p w:rsidR="003A78E5" w:rsidRPr="00341B53" w:rsidRDefault="003A78E5" w:rsidP="00341B53">
      <w:pPr>
        <w:pStyle w:val="a4"/>
        <w:ind w:leftChars="179" w:left="376" w:firstLine="560"/>
        <w:rPr>
          <w:sz w:val="28"/>
          <w:szCs w:val="28"/>
        </w:rPr>
      </w:pPr>
      <w:r w:rsidRPr="00341B53">
        <w:rPr>
          <w:rFonts w:hint="eastAsia"/>
          <w:sz w:val="28"/>
          <w:szCs w:val="28"/>
        </w:rPr>
        <w:t>如：继大型水火力常规发电和交直流特高压输变电成套设备跻身世界先进行列之后，大型抽水蓄能发电设备、风力和光伏发</w:t>
      </w:r>
      <w:r w:rsidRPr="00341B53">
        <w:rPr>
          <w:rFonts w:hint="eastAsia"/>
          <w:sz w:val="28"/>
          <w:szCs w:val="28"/>
        </w:rPr>
        <w:lastRenderedPageBreak/>
        <w:t>电设备、柔性直流输电设备、大型工程机械等，也已经迈入世界先进行列，具备了较强的国际竞争力；</w:t>
      </w:r>
    </w:p>
    <w:p w:rsidR="003A78E5" w:rsidRPr="00341B53" w:rsidRDefault="003A78E5" w:rsidP="00341B53">
      <w:pPr>
        <w:pStyle w:val="a4"/>
        <w:ind w:leftChars="179" w:left="376" w:firstLine="560"/>
        <w:rPr>
          <w:sz w:val="28"/>
          <w:szCs w:val="28"/>
        </w:rPr>
      </w:pPr>
      <w:r w:rsidRPr="00341B53">
        <w:rPr>
          <w:rFonts w:hint="eastAsia"/>
          <w:sz w:val="28"/>
          <w:szCs w:val="28"/>
        </w:rPr>
        <w:t>而大型冶金及矿山机械、大型石化及石油钻采设备，尤其是高压压力容器和大型压缩机、空分设备、特大型矿用挖掘机等关键主机，也已经进入世界同行先进行列。</w:t>
      </w:r>
    </w:p>
    <w:p w:rsidR="0054087E" w:rsidRPr="00341B53" w:rsidRDefault="003A78E5" w:rsidP="00341B53">
      <w:pPr>
        <w:pStyle w:val="a4"/>
        <w:ind w:leftChars="179" w:left="376" w:firstLine="560"/>
        <w:rPr>
          <w:sz w:val="28"/>
          <w:szCs w:val="28"/>
        </w:rPr>
      </w:pPr>
      <w:r w:rsidRPr="00341B53">
        <w:rPr>
          <w:rFonts w:hint="eastAsia"/>
          <w:sz w:val="28"/>
          <w:szCs w:val="28"/>
        </w:rPr>
        <w:t>亮点：注塑机以宁波海天为代表，也已计入世界同行中的“第一方阵”。</w:t>
      </w:r>
    </w:p>
    <w:p w:rsidR="0054087E" w:rsidRPr="00341B53" w:rsidRDefault="0054087E" w:rsidP="00341B53">
      <w:pPr>
        <w:ind w:firstLineChars="175" w:firstLine="492"/>
        <w:rPr>
          <w:b/>
          <w:sz w:val="28"/>
          <w:szCs w:val="28"/>
        </w:rPr>
      </w:pPr>
      <w:r w:rsidRPr="00341B53">
        <w:rPr>
          <w:rFonts w:hint="eastAsia"/>
          <w:b/>
          <w:sz w:val="28"/>
          <w:szCs w:val="28"/>
        </w:rPr>
        <w:t>二是长期的突出短板——高端基础件和基础机械已初现取得突破的曙光</w:t>
      </w:r>
    </w:p>
    <w:p w:rsidR="003A78E5" w:rsidRPr="00341B53" w:rsidRDefault="0054087E" w:rsidP="0054087E">
      <w:pPr>
        <w:pStyle w:val="a4"/>
        <w:ind w:left="375" w:firstLineChars="0" w:firstLine="480"/>
        <w:rPr>
          <w:sz w:val="28"/>
          <w:szCs w:val="28"/>
        </w:rPr>
      </w:pPr>
      <w:r w:rsidRPr="00341B53">
        <w:rPr>
          <w:rFonts w:hint="eastAsia"/>
          <w:sz w:val="28"/>
          <w:szCs w:val="28"/>
        </w:rPr>
        <w:t>一批民营企业接过了以前由国有重点企业担纲的关键基础领域攻关任务，并取得了一些突破。如：江苏恒力液压件公司研制成功了挖掘机配套用高压液压多路阀，并已成功占领</w:t>
      </w:r>
      <w:r w:rsidRPr="00341B53">
        <w:rPr>
          <w:rFonts w:hint="eastAsia"/>
          <w:sz w:val="28"/>
          <w:szCs w:val="28"/>
        </w:rPr>
        <w:t>15</w:t>
      </w:r>
      <w:r w:rsidRPr="00341B53">
        <w:rPr>
          <w:rFonts w:hint="eastAsia"/>
          <w:sz w:val="28"/>
          <w:szCs w:val="28"/>
        </w:rPr>
        <w:t>吨及以下挖掘机配套市场，现正向</w:t>
      </w:r>
      <w:r w:rsidRPr="00341B53">
        <w:rPr>
          <w:rFonts w:hint="eastAsia"/>
          <w:sz w:val="28"/>
          <w:szCs w:val="28"/>
        </w:rPr>
        <w:t>20</w:t>
      </w:r>
      <w:r w:rsidRPr="00341B53">
        <w:rPr>
          <w:rFonts w:hint="eastAsia"/>
          <w:sz w:val="28"/>
          <w:szCs w:val="28"/>
        </w:rPr>
        <w:t>吨级升级；</w:t>
      </w:r>
    </w:p>
    <w:p w:rsidR="0054087E" w:rsidRPr="00341B53" w:rsidRDefault="0054087E" w:rsidP="0054087E">
      <w:pPr>
        <w:pStyle w:val="a4"/>
        <w:ind w:left="375" w:firstLineChars="0" w:firstLine="480"/>
        <w:rPr>
          <w:sz w:val="28"/>
          <w:szCs w:val="28"/>
        </w:rPr>
      </w:pPr>
      <w:r w:rsidRPr="00341B53">
        <w:rPr>
          <w:rFonts w:hint="eastAsia"/>
          <w:sz w:val="28"/>
          <w:szCs w:val="28"/>
        </w:rPr>
        <w:t>江苏立新钢球公司在已跻身世界第二大滚动轴钢球供应商和</w:t>
      </w:r>
      <w:r w:rsidRPr="00341B53">
        <w:rPr>
          <w:rFonts w:hint="eastAsia"/>
          <w:sz w:val="28"/>
          <w:szCs w:val="28"/>
        </w:rPr>
        <w:t>SKF</w:t>
      </w:r>
      <w:r w:rsidRPr="00341B53">
        <w:rPr>
          <w:rFonts w:hint="eastAsia"/>
          <w:sz w:val="28"/>
          <w:szCs w:val="28"/>
        </w:rPr>
        <w:t>最佳战略供应商的基础上，开始向国内一向薄弱的高端滚子自主化攻坚；以前比较落后的模具制造业现在已经实现出口大于进口；大连光洋公司研制的高档数控机床已成功应用于无锡透平叶片公司和</w:t>
      </w:r>
      <w:r w:rsidRPr="00341B53">
        <w:rPr>
          <w:rFonts w:hint="eastAsia"/>
          <w:sz w:val="28"/>
          <w:szCs w:val="28"/>
        </w:rPr>
        <w:t>31</w:t>
      </w:r>
      <w:r w:rsidRPr="00341B53">
        <w:rPr>
          <w:rFonts w:hint="eastAsia"/>
          <w:sz w:val="28"/>
          <w:szCs w:val="28"/>
        </w:rPr>
        <w:t>所航天关键件加工，加工效率</w:t>
      </w:r>
      <w:proofErr w:type="gramStart"/>
      <w:r w:rsidRPr="00341B53">
        <w:rPr>
          <w:rFonts w:hint="eastAsia"/>
          <w:sz w:val="28"/>
          <w:szCs w:val="28"/>
        </w:rPr>
        <w:t>达进口</w:t>
      </w:r>
      <w:proofErr w:type="gramEnd"/>
      <w:r w:rsidRPr="00341B53">
        <w:rPr>
          <w:rFonts w:hint="eastAsia"/>
          <w:sz w:val="28"/>
          <w:szCs w:val="28"/>
        </w:rPr>
        <w:t>70-80%</w:t>
      </w:r>
      <w:r w:rsidRPr="00341B53">
        <w:rPr>
          <w:rFonts w:hint="eastAsia"/>
          <w:sz w:val="28"/>
          <w:szCs w:val="28"/>
        </w:rPr>
        <w:t>，用户评价“</w:t>
      </w:r>
      <w:r w:rsidRPr="00341B53">
        <w:rPr>
          <w:rFonts w:hint="eastAsia"/>
          <w:b/>
          <w:sz w:val="28"/>
          <w:szCs w:val="28"/>
        </w:rPr>
        <w:t>可用，用得住</w:t>
      </w:r>
      <w:r w:rsidRPr="00341B53">
        <w:rPr>
          <w:rFonts w:hint="eastAsia"/>
          <w:sz w:val="28"/>
          <w:szCs w:val="28"/>
        </w:rPr>
        <w:t>”。</w:t>
      </w:r>
    </w:p>
    <w:p w:rsidR="0054087E" w:rsidRPr="00341B53" w:rsidRDefault="0054087E" w:rsidP="0054087E">
      <w:pPr>
        <w:pStyle w:val="a4"/>
        <w:ind w:left="375" w:firstLineChars="0" w:firstLine="480"/>
        <w:rPr>
          <w:sz w:val="28"/>
          <w:szCs w:val="28"/>
        </w:rPr>
      </w:pPr>
      <w:r w:rsidRPr="00341B53">
        <w:rPr>
          <w:rFonts w:hint="eastAsia"/>
          <w:sz w:val="28"/>
          <w:szCs w:val="28"/>
        </w:rPr>
        <w:t>为机器人配套的减速器已在</w:t>
      </w:r>
      <w:proofErr w:type="gramStart"/>
      <w:r w:rsidRPr="00341B53">
        <w:rPr>
          <w:rFonts w:hint="eastAsia"/>
          <w:sz w:val="28"/>
          <w:szCs w:val="28"/>
        </w:rPr>
        <w:t>南通振康公司</w:t>
      </w:r>
      <w:proofErr w:type="gramEnd"/>
      <w:r w:rsidRPr="00341B53">
        <w:rPr>
          <w:rFonts w:hint="eastAsia"/>
          <w:sz w:val="28"/>
          <w:szCs w:val="28"/>
        </w:rPr>
        <w:t>和陕西秦川机床公司批量生产</w:t>
      </w:r>
      <w:proofErr w:type="gramStart"/>
      <w:r w:rsidRPr="00341B53">
        <w:rPr>
          <w:rFonts w:hint="eastAsia"/>
          <w:sz w:val="28"/>
          <w:szCs w:val="28"/>
        </w:rPr>
        <w:t>并供应</w:t>
      </w:r>
      <w:proofErr w:type="gramEnd"/>
      <w:r w:rsidRPr="00341B53">
        <w:rPr>
          <w:rFonts w:hint="eastAsia"/>
          <w:sz w:val="28"/>
          <w:szCs w:val="28"/>
        </w:rPr>
        <w:t>市场。</w:t>
      </w:r>
    </w:p>
    <w:p w:rsidR="0054087E" w:rsidRPr="00341B53" w:rsidRDefault="0054087E" w:rsidP="0054087E">
      <w:pPr>
        <w:pStyle w:val="a4"/>
        <w:ind w:left="375" w:firstLineChars="0" w:firstLine="480"/>
        <w:rPr>
          <w:sz w:val="28"/>
          <w:szCs w:val="28"/>
        </w:rPr>
      </w:pPr>
      <w:r w:rsidRPr="00341B53">
        <w:rPr>
          <w:rFonts w:hint="eastAsia"/>
          <w:sz w:val="28"/>
          <w:szCs w:val="28"/>
        </w:rPr>
        <w:t>以前依赖于进口的特高压输变电设备配套的高压绝缘套管、天</w:t>
      </w:r>
      <w:r w:rsidRPr="00341B53">
        <w:rPr>
          <w:rFonts w:hint="eastAsia"/>
          <w:sz w:val="28"/>
          <w:szCs w:val="28"/>
        </w:rPr>
        <w:lastRenderedPageBreak/>
        <w:t>然气长输管线所需的大口径锻钢阀门、大型火电设备配套的安全阀等关键配套产品国产化已取得明显进展。</w:t>
      </w:r>
    </w:p>
    <w:p w:rsidR="00FA2B30" w:rsidRPr="00341B53" w:rsidRDefault="007C1DB7" w:rsidP="00341B53">
      <w:pPr>
        <w:tabs>
          <w:tab w:val="left" w:pos="426"/>
        </w:tabs>
        <w:ind w:left="495" w:hangingChars="176" w:hanging="495"/>
        <w:rPr>
          <w:sz w:val="28"/>
          <w:szCs w:val="28"/>
        </w:rPr>
      </w:pPr>
      <w:r w:rsidRPr="00341B53">
        <w:rPr>
          <w:rFonts w:hint="eastAsia"/>
          <w:b/>
          <w:sz w:val="28"/>
          <w:szCs w:val="28"/>
        </w:rPr>
        <w:t>4</w:t>
      </w:r>
      <w:r w:rsidRPr="00341B53">
        <w:rPr>
          <w:rFonts w:hint="eastAsia"/>
          <w:b/>
          <w:sz w:val="28"/>
          <w:szCs w:val="28"/>
        </w:rPr>
        <w:t>、产出价值量增速普遍快于实物产品产量，利润增长通常快于主营收入</w:t>
      </w:r>
      <w:r w:rsidR="00007805" w:rsidRPr="00341B53">
        <w:rPr>
          <w:b/>
          <w:sz w:val="28"/>
          <w:szCs w:val="28"/>
        </w:rPr>
        <w:br/>
      </w:r>
      <w:r w:rsidR="00FA2B30" w:rsidRPr="00341B53">
        <w:rPr>
          <w:rFonts w:hint="eastAsia"/>
          <w:b/>
          <w:sz w:val="28"/>
          <w:szCs w:val="28"/>
        </w:rPr>
        <w:t xml:space="preserve">   </w:t>
      </w:r>
      <w:r w:rsidR="00FA2B30" w:rsidRPr="00341B53">
        <w:rPr>
          <w:rFonts w:hint="eastAsia"/>
          <w:sz w:val="28"/>
          <w:szCs w:val="28"/>
        </w:rPr>
        <w:t xml:space="preserve"> </w:t>
      </w:r>
      <w:r w:rsidR="00007805" w:rsidRPr="00341B53">
        <w:rPr>
          <w:rFonts w:hint="eastAsia"/>
          <w:sz w:val="28"/>
          <w:szCs w:val="28"/>
        </w:rPr>
        <w:t>以汽车行业为例，</w:t>
      </w:r>
      <w:r w:rsidR="00007805" w:rsidRPr="00341B53">
        <w:rPr>
          <w:rFonts w:hint="eastAsia"/>
          <w:sz w:val="28"/>
          <w:szCs w:val="28"/>
        </w:rPr>
        <w:t>2017</w:t>
      </w:r>
      <w:r w:rsidR="00007805" w:rsidRPr="00341B53">
        <w:rPr>
          <w:rFonts w:hint="eastAsia"/>
          <w:sz w:val="28"/>
          <w:szCs w:val="28"/>
        </w:rPr>
        <w:t>年汽车产量只增长</w:t>
      </w:r>
      <w:r w:rsidR="00007805" w:rsidRPr="00341B53">
        <w:rPr>
          <w:rFonts w:hint="eastAsia"/>
          <w:sz w:val="28"/>
          <w:szCs w:val="28"/>
        </w:rPr>
        <w:t>3.2%</w:t>
      </w:r>
      <w:r w:rsidR="00007805" w:rsidRPr="00341B53">
        <w:rPr>
          <w:rFonts w:hint="eastAsia"/>
          <w:sz w:val="28"/>
          <w:szCs w:val="28"/>
        </w:rPr>
        <w:t>，但主营收入增长</w:t>
      </w:r>
      <w:r w:rsidR="00007805" w:rsidRPr="00341B53">
        <w:rPr>
          <w:rFonts w:hint="eastAsia"/>
          <w:sz w:val="28"/>
          <w:szCs w:val="28"/>
        </w:rPr>
        <w:t>10.81%</w:t>
      </w:r>
      <w:r w:rsidR="00FA2B30" w:rsidRPr="00341B53">
        <w:rPr>
          <w:rFonts w:hint="eastAsia"/>
          <w:sz w:val="28"/>
          <w:szCs w:val="28"/>
        </w:rPr>
        <w:t>，</w:t>
      </w:r>
      <w:r w:rsidR="00007805" w:rsidRPr="00341B53">
        <w:rPr>
          <w:rFonts w:hint="eastAsia"/>
          <w:sz w:val="28"/>
          <w:szCs w:val="28"/>
        </w:rPr>
        <w:t>其他许多行业也都呈现类似趋势。</w:t>
      </w:r>
    </w:p>
    <w:p w:rsidR="00FA2B30" w:rsidRPr="00341B53" w:rsidRDefault="00007805" w:rsidP="00341B53">
      <w:pPr>
        <w:tabs>
          <w:tab w:val="left" w:pos="426"/>
        </w:tabs>
        <w:ind w:leftChars="201" w:left="422" w:firstLineChars="192" w:firstLine="538"/>
        <w:rPr>
          <w:sz w:val="28"/>
          <w:szCs w:val="28"/>
        </w:rPr>
      </w:pPr>
      <w:r w:rsidRPr="00341B53">
        <w:rPr>
          <w:rFonts w:hint="eastAsia"/>
          <w:sz w:val="28"/>
          <w:szCs w:val="28"/>
        </w:rPr>
        <w:t>2017</w:t>
      </w:r>
      <w:r w:rsidRPr="00341B53">
        <w:rPr>
          <w:rFonts w:hint="eastAsia"/>
          <w:sz w:val="28"/>
          <w:szCs w:val="28"/>
        </w:rPr>
        <w:t>年机械工业全行业利润增长</w:t>
      </w:r>
      <w:r w:rsidRPr="00341B53">
        <w:rPr>
          <w:rFonts w:hint="eastAsia"/>
          <w:sz w:val="28"/>
          <w:szCs w:val="28"/>
        </w:rPr>
        <w:t>10.74%</w:t>
      </w:r>
      <w:r w:rsidRPr="00341B53">
        <w:rPr>
          <w:rFonts w:hint="eastAsia"/>
          <w:sz w:val="28"/>
          <w:szCs w:val="28"/>
        </w:rPr>
        <w:t>，高于主营收入</w:t>
      </w:r>
      <w:r w:rsidRPr="00341B53">
        <w:rPr>
          <w:rFonts w:hint="eastAsia"/>
          <w:sz w:val="28"/>
          <w:szCs w:val="28"/>
        </w:rPr>
        <w:t>9.47%</w:t>
      </w:r>
      <w:r w:rsidR="00FA2B30" w:rsidRPr="00341B53">
        <w:rPr>
          <w:rFonts w:hint="eastAsia"/>
          <w:sz w:val="28"/>
          <w:szCs w:val="28"/>
        </w:rPr>
        <w:t>的增速。</w:t>
      </w:r>
    </w:p>
    <w:p w:rsidR="00C15175" w:rsidRPr="00341B53" w:rsidRDefault="00C15175" w:rsidP="00341B53">
      <w:pPr>
        <w:tabs>
          <w:tab w:val="left" w:pos="426"/>
        </w:tabs>
        <w:ind w:leftChars="201" w:left="422" w:firstLineChars="192" w:firstLine="538"/>
        <w:rPr>
          <w:sz w:val="28"/>
          <w:szCs w:val="28"/>
        </w:rPr>
      </w:pPr>
      <w:r w:rsidRPr="00341B53">
        <w:rPr>
          <w:rFonts w:hint="eastAsia"/>
          <w:sz w:val="28"/>
          <w:szCs w:val="28"/>
        </w:rPr>
        <w:t>之所以如此，是因为产品在升级，产业结构在优化。</w:t>
      </w:r>
    </w:p>
    <w:p w:rsidR="00C15175" w:rsidRPr="00341B53" w:rsidRDefault="00341B53" w:rsidP="00341B53">
      <w:pPr>
        <w:rPr>
          <w:b/>
          <w:sz w:val="28"/>
          <w:szCs w:val="28"/>
        </w:rPr>
      </w:pPr>
      <w:r w:rsidRPr="00341B53">
        <w:rPr>
          <w:rFonts w:hint="eastAsia"/>
          <w:b/>
          <w:sz w:val="28"/>
          <w:szCs w:val="28"/>
        </w:rPr>
        <w:t>5</w:t>
      </w:r>
      <w:r w:rsidRPr="00341B53">
        <w:rPr>
          <w:rFonts w:hint="eastAsia"/>
          <w:b/>
          <w:sz w:val="28"/>
          <w:szCs w:val="28"/>
        </w:rPr>
        <w:t>、</w:t>
      </w:r>
      <w:r w:rsidR="00C15175" w:rsidRPr="00341B53">
        <w:rPr>
          <w:rFonts w:hint="eastAsia"/>
          <w:b/>
          <w:sz w:val="28"/>
          <w:szCs w:val="28"/>
        </w:rPr>
        <w:t>进出口由逆差变为顺差，且顺差逐年增长，国际竞争力上升</w:t>
      </w:r>
    </w:p>
    <w:tbl>
      <w:tblPr>
        <w:tblStyle w:val="a3"/>
        <w:tblW w:w="0" w:type="auto"/>
        <w:jc w:val="center"/>
        <w:tblLook w:val="04A0" w:firstRow="1" w:lastRow="0" w:firstColumn="1" w:lastColumn="0" w:noHBand="0" w:noVBand="1"/>
      </w:tblPr>
      <w:tblGrid>
        <w:gridCol w:w="1710"/>
        <w:gridCol w:w="1710"/>
        <w:gridCol w:w="1711"/>
        <w:gridCol w:w="1711"/>
      </w:tblGrid>
      <w:tr w:rsidR="00C15175" w:rsidRPr="00341B53" w:rsidTr="00C41531">
        <w:trPr>
          <w:trHeight w:val="342"/>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年份</w:t>
            </w:r>
          </w:p>
        </w:tc>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进口</w:t>
            </w:r>
          </w:p>
        </w:tc>
        <w:tc>
          <w:tcPr>
            <w:tcW w:w="1711"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出口</w:t>
            </w:r>
          </w:p>
        </w:tc>
        <w:tc>
          <w:tcPr>
            <w:tcW w:w="1711"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差额</w:t>
            </w:r>
          </w:p>
        </w:tc>
      </w:tr>
      <w:tr w:rsidR="00C15175" w:rsidRPr="00341B53" w:rsidTr="00C41531">
        <w:trPr>
          <w:trHeight w:val="324"/>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2010</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2553</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2585</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31</w:t>
            </w:r>
          </w:p>
        </w:tc>
      </w:tr>
      <w:tr w:rsidR="00C15175" w:rsidRPr="00341B53" w:rsidTr="00C41531">
        <w:trPr>
          <w:trHeight w:val="324"/>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2011</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3094</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3217</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123</w:t>
            </w:r>
          </w:p>
        </w:tc>
      </w:tr>
      <w:tr w:rsidR="00C15175" w:rsidRPr="00341B53" w:rsidTr="00C41531">
        <w:trPr>
          <w:trHeight w:val="324"/>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2012</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2966</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3506</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540</w:t>
            </w:r>
          </w:p>
        </w:tc>
      </w:tr>
      <w:tr w:rsidR="00C15175" w:rsidRPr="00341B53" w:rsidTr="00C41531">
        <w:trPr>
          <w:trHeight w:val="342"/>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2013</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2988</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3724</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736</w:t>
            </w:r>
          </w:p>
        </w:tc>
      </w:tr>
      <w:tr w:rsidR="00C15175" w:rsidRPr="00341B53" w:rsidTr="00C41531">
        <w:trPr>
          <w:trHeight w:val="324"/>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2014</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3232</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4023</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791</w:t>
            </w:r>
          </w:p>
        </w:tc>
      </w:tr>
      <w:tr w:rsidR="00C15175" w:rsidRPr="00341B53" w:rsidTr="00C41531">
        <w:trPr>
          <w:trHeight w:val="342"/>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2015</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2778</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3888</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1110</w:t>
            </w:r>
          </w:p>
        </w:tc>
      </w:tr>
      <w:tr w:rsidR="00C15175" w:rsidRPr="00341B53" w:rsidTr="00C41531">
        <w:trPr>
          <w:trHeight w:val="155"/>
          <w:jc w:val="center"/>
        </w:trPr>
        <w:tc>
          <w:tcPr>
            <w:tcW w:w="1710" w:type="dxa"/>
            <w:vAlign w:val="bottom"/>
          </w:tcPr>
          <w:p w:rsidR="00C15175" w:rsidRPr="00341B53" w:rsidRDefault="00C15175" w:rsidP="00F20A65">
            <w:pPr>
              <w:pStyle w:val="a4"/>
              <w:ind w:firstLineChars="0" w:firstLine="0"/>
              <w:jc w:val="center"/>
              <w:rPr>
                <w:sz w:val="28"/>
                <w:szCs w:val="28"/>
              </w:rPr>
            </w:pPr>
            <w:r w:rsidRPr="00341B53">
              <w:rPr>
                <w:rFonts w:hint="eastAsia"/>
                <w:sz w:val="28"/>
                <w:szCs w:val="28"/>
              </w:rPr>
              <w:t>2016</w:t>
            </w:r>
            <w:r w:rsidRPr="00341B53">
              <w:rPr>
                <w:rFonts w:hint="eastAsia"/>
                <w:sz w:val="28"/>
                <w:szCs w:val="28"/>
              </w:rPr>
              <w:t>年</w:t>
            </w:r>
          </w:p>
        </w:tc>
        <w:tc>
          <w:tcPr>
            <w:tcW w:w="1710"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2727</w:t>
            </w:r>
          </w:p>
        </w:tc>
        <w:tc>
          <w:tcPr>
            <w:tcW w:w="1711" w:type="dxa"/>
            <w:vAlign w:val="bottom"/>
          </w:tcPr>
          <w:p w:rsidR="00C15175" w:rsidRPr="00341B53" w:rsidRDefault="00F20A65" w:rsidP="00F20A65">
            <w:pPr>
              <w:pStyle w:val="a4"/>
              <w:ind w:firstLineChars="0" w:firstLine="0"/>
              <w:jc w:val="center"/>
              <w:rPr>
                <w:sz w:val="28"/>
                <w:szCs w:val="28"/>
              </w:rPr>
            </w:pPr>
            <w:r w:rsidRPr="00341B53">
              <w:rPr>
                <w:rFonts w:hint="eastAsia"/>
                <w:sz w:val="28"/>
                <w:szCs w:val="28"/>
              </w:rPr>
              <w:t>3748</w:t>
            </w:r>
          </w:p>
        </w:tc>
        <w:tc>
          <w:tcPr>
            <w:tcW w:w="1711" w:type="dxa"/>
            <w:vAlign w:val="bottom"/>
          </w:tcPr>
          <w:p w:rsidR="00C15175" w:rsidRPr="00341B53" w:rsidRDefault="00F20A65" w:rsidP="00F20A65">
            <w:pPr>
              <w:pStyle w:val="a4"/>
              <w:ind w:firstLineChars="0" w:firstLine="0"/>
              <w:jc w:val="center"/>
              <w:rPr>
                <w:b/>
                <w:sz w:val="28"/>
                <w:szCs w:val="28"/>
              </w:rPr>
            </w:pPr>
            <w:r w:rsidRPr="00341B53">
              <w:rPr>
                <w:rFonts w:hint="eastAsia"/>
                <w:b/>
                <w:sz w:val="28"/>
                <w:szCs w:val="28"/>
              </w:rPr>
              <w:t>1021</w:t>
            </w:r>
          </w:p>
        </w:tc>
      </w:tr>
      <w:tr w:rsidR="00F20A65" w:rsidRPr="00341B53" w:rsidTr="00C41531">
        <w:trPr>
          <w:trHeight w:val="155"/>
          <w:jc w:val="center"/>
        </w:trPr>
        <w:tc>
          <w:tcPr>
            <w:tcW w:w="1710" w:type="dxa"/>
            <w:vAlign w:val="bottom"/>
          </w:tcPr>
          <w:p w:rsidR="00F20A65" w:rsidRPr="00341B53" w:rsidRDefault="00F20A65" w:rsidP="00F20A65">
            <w:pPr>
              <w:pStyle w:val="a4"/>
              <w:ind w:firstLineChars="0" w:firstLine="0"/>
              <w:jc w:val="center"/>
              <w:rPr>
                <w:b/>
                <w:sz w:val="28"/>
                <w:szCs w:val="28"/>
              </w:rPr>
            </w:pPr>
            <w:r w:rsidRPr="00341B53">
              <w:rPr>
                <w:rFonts w:hint="eastAsia"/>
                <w:b/>
                <w:sz w:val="28"/>
                <w:szCs w:val="28"/>
              </w:rPr>
              <w:t>2017</w:t>
            </w:r>
            <w:r w:rsidRPr="00341B53">
              <w:rPr>
                <w:rFonts w:hint="eastAsia"/>
                <w:b/>
                <w:sz w:val="28"/>
                <w:szCs w:val="28"/>
              </w:rPr>
              <w:t>年</w:t>
            </w:r>
          </w:p>
        </w:tc>
        <w:tc>
          <w:tcPr>
            <w:tcW w:w="1710" w:type="dxa"/>
            <w:vAlign w:val="bottom"/>
          </w:tcPr>
          <w:p w:rsidR="00F20A65" w:rsidRPr="00341B53" w:rsidRDefault="00F20A65" w:rsidP="00F20A65">
            <w:pPr>
              <w:pStyle w:val="a4"/>
              <w:ind w:firstLineChars="0" w:firstLine="0"/>
              <w:jc w:val="center"/>
              <w:rPr>
                <w:b/>
                <w:sz w:val="28"/>
                <w:szCs w:val="28"/>
              </w:rPr>
            </w:pPr>
            <w:r w:rsidRPr="00341B53">
              <w:rPr>
                <w:rFonts w:hint="eastAsia"/>
                <w:b/>
                <w:sz w:val="28"/>
                <w:szCs w:val="28"/>
              </w:rPr>
              <w:t>3063</w:t>
            </w:r>
          </w:p>
        </w:tc>
        <w:tc>
          <w:tcPr>
            <w:tcW w:w="1711" w:type="dxa"/>
            <w:vAlign w:val="bottom"/>
          </w:tcPr>
          <w:p w:rsidR="00F20A65" w:rsidRPr="00341B53" w:rsidRDefault="00F20A65" w:rsidP="00F20A65">
            <w:pPr>
              <w:pStyle w:val="a4"/>
              <w:ind w:firstLineChars="0" w:firstLine="0"/>
              <w:jc w:val="center"/>
              <w:rPr>
                <w:b/>
                <w:sz w:val="28"/>
                <w:szCs w:val="28"/>
              </w:rPr>
            </w:pPr>
            <w:r w:rsidRPr="00341B53">
              <w:rPr>
                <w:rFonts w:hint="eastAsia"/>
                <w:b/>
                <w:sz w:val="28"/>
                <w:szCs w:val="28"/>
              </w:rPr>
              <w:t>4060</w:t>
            </w:r>
          </w:p>
        </w:tc>
        <w:tc>
          <w:tcPr>
            <w:tcW w:w="1711" w:type="dxa"/>
            <w:vAlign w:val="bottom"/>
          </w:tcPr>
          <w:p w:rsidR="00F20A65" w:rsidRPr="00341B53" w:rsidRDefault="00F20A65" w:rsidP="00F20A65">
            <w:pPr>
              <w:pStyle w:val="a4"/>
              <w:ind w:firstLineChars="0" w:firstLine="0"/>
              <w:jc w:val="center"/>
              <w:rPr>
                <w:b/>
                <w:sz w:val="28"/>
                <w:szCs w:val="28"/>
              </w:rPr>
            </w:pPr>
            <w:r w:rsidRPr="00341B53">
              <w:rPr>
                <w:rFonts w:hint="eastAsia"/>
                <w:b/>
                <w:sz w:val="28"/>
                <w:szCs w:val="28"/>
              </w:rPr>
              <w:t>997</w:t>
            </w:r>
          </w:p>
        </w:tc>
      </w:tr>
    </w:tbl>
    <w:p w:rsidR="00126AFB" w:rsidRPr="00341B53" w:rsidRDefault="00126AFB" w:rsidP="00341B53">
      <w:pPr>
        <w:ind w:leftChars="202" w:left="424" w:firstLineChars="98" w:firstLine="275"/>
        <w:rPr>
          <w:sz w:val="28"/>
          <w:szCs w:val="28"/>
        </w:rPr>
      </w:pPr>
      <w:r w:rsidRPr="00341B53">
        <w:rPr>
          <w:rFonts w:hint="eastAsia"/>
          <w:b/>
          <w:sz w:val="28"/>
          <w:szCs w:val="28"/>
        </w:rPr>
        <w:t xml:space="preserve"> </w:t>
      </w:r>
      <w:r w:rsidR="00FA2B30" w:rsidRPr="00341B53">
        <w:rPr>
          <w:rFonts w:hint="eastAsia"/>
          <w:b/>
          <w:sz w:val="28"/>
          <w:szCs w:val="28"/>
        </w:rPr>
        <w:t xml:space="preserve"> </w:t>
      </w:r>
      <w:r w:rsidRPr="00341B53">
        <w:rPr>
          <w:rFonts w:hint="eastAsia"/>
          <w:sz w:val="28"/>
          <w:szCs w:val="28"/>
        </w:rPr>
        <w:t>按上表中数据计算，我国机械工业国内市场名义满足率（全部销售额</w:t>
      </w:r>
      <w:r w:rsidRPr="00341B53">
        <w:rPr>
          <w:rFonts w:hint="eastAsia"/>
          <w:sz w:val="28"/>
          <w:szCs w:val="28"/>
        </w:rPr>
        <w:t>-</w:t>
      </w:r>
      <w:r w:rsidRPr="00341B53">
        <w:rPr>
          <w:rFonts w:hint="eastAsia"/>
          <w:sz w:val="28"/>
          <w:szCs w:val="28"/>
        </w:rPr>
        <w:t>出口额</w:t>
      </w:r>
      <w:r w:rsidRPr="00341B53">
        <w:rPr>
          <w:rFonts w:hint="eastAsia"/>
          <w:sz w:val="28"/>
          <w:szCs w:val="28"/>
        </w:rPr>
        <w:t>/</w:t>
      </w:r>
      <w:r w:rsidRPr="00341B53">
        <w:rPr>
          <w:rFonts w:hint="eastAsia"/>
          <w:sz w:val="28"/>
          <w:szCs w:val="28"/>
        </w:rPr>
        <w:t>全部销售额</w:t>
      </w:r>
      <w:r w:rsidRPr="00341B53">
        <w:rPr>
          <w:rFonts w:hint="eastAsia"/>
          <w:sz w:val="28"/>
          <w:szCs w:val="28"/>
        </w:rPr>
        <w:t>-</w:t>
      </w:r>
      <w:r w:rsidRPr="00341B53">
        <w:rPr>
          <w:rFonts w:hint="eastAsia"/>
          <w:sz w:val="28"/>
          <w:szCs w:val="28"/>
        </w:rPr>
        <w:t>出口额</w:t>
      </w:r>
      <w:r w:rsidRPr="00341B53">
        <w:rPr>
          <w:rFonts w:hint="eastAsia"/>
          <w:sz w:val="28"/>
          <w:szCs w:val="28"/>
        </w:rPr>
        <w:t>+</w:t>
      </w:r>
      <w:r w:rsidRPr="00341B53">
        <w:rPr>
          <w:rFonts w:hint="eastAsia"/>
          <w:sz w:val="28"/>
          <w:szCs w:val="28"/>
        </w:rPr>
        <w:t>进口额）为</w:t>
      </w:r>
      <w:r w:rsidRPr="00341B53">
        <w:rPr>
          <w:rFonts w:hint="eastAsia"/>
          <w:sz w:val="28"/>
          <w:szCs w:val="28"/>
        </w:rPr>
        <w:t>90%</w:t>
      </w:r>
      <w:r w:rsidRPr="00341B53">
        <w:rPr>
          <w:rFonts w:hint="eastAsia"/>
          <w:sz w:val="28"/>
          <w:szCs w:val="28"/>
        </w:rPr>
        <w:t>左右。但必须关注亮点：一是</w:t>
      </w:r>
      <w:r w:rsidRPr="00341B53">
        <w:rPr>
          <w:rFonts w:hint="eastAsia"/>
          <w:sz w:val="28"/>
          <w:szCs w:val="28"/>
        </w:rPr>
        <w:t>90%</w:t>
      </w:r>
      <w:r w:rsidRPr="00341B53">
        <w:rPr>
          <w:rFonts w:hint="eastAsia"/>
          <w:sz w:val="28"/>
          <w:szCs w:val="28"/>
        </w:rPr>
        <w:t>中包括了三资企业的贡献；二是仍需进口</w:t>
      </w:r>
      <w:r w:rsidRPr="00341B53">
        <w:rPr>
          <w:rFonts w:hint="eastAsia"/>
          <w:sz w:val="28"/>
          <w:szCs w:val="28"/>
        </w:rPr>
        <w:lastRenderedPageBreak/>
        <w:t>的</w:t>
      </w:r>
      <w:r w:rsidRPr="00341B53">
        <w:rPr>
          <w:rFonts w:hint="eastAsia"/>
          <w:sz w:val="28"/>
          <w:szCs w:val="28"/>
        </w:rPr>
        <w:t>10%</w:t>
      </w:r>
      <w:r w:rsidRPr="00341B53">
        <w:rPr>
          <w:rFonts w:hint="eastAsia"/>
          <w:sz w:val="28"/>
          <w:szCs w:val="28"/>
        </w:rPr>
        <w:t>虽然比重不大，但却主要是高端产品。所以“名义满足率”尚不能完全准确地反映我国机械工业的实际能力。不过，总体而言，</w:t>
      </w:r>
      <w:r w:rsidRPr="00341B53">
        <w:rPr>
          <w:rFonts w:hint="eastAsia"/>
          <w:b/>
          <w:sz w:val="28"/>
          <w:szCs w:val="28"/>
        </w:rPr>
        <w:t>竞争力正在上升</w:t>
      </w:r>
      <w:r w:rsidRPr="00341B53">
        <w:rPr>
          <w:rFonts w:hint="eastAsia"/>
          <w:sz w:val="28"/>
          <w:szCs w:val="28"/>
        </w:rPr>
        <w:t>毋庸置疑。</w:t>
      </w:r>
    </w:p>
    <w:p w:rsidR="00C15175" w:rsidRPr="00341B53" w:rsidRDefault="00341B53" w:rsidP="00341B53">
      <w:pPr>
        <w:pStyle w:val="a4"/>
        <w:ind w:left="375" w:firstLineChars="0" w:firstLine="0"/>
        <w:rPr>
          <w:b/>
          <w:sz w:val="28"/>
          <w:szCs w:val="28"/>
        </w:rPr>
      </w:pPr>
      <w:r>
        <w:rPr>
          <w:rFonts w:hint="eastAsia"/>
          <w:b/>
          <w:sz w:val="28"/>
          <w:szCs w:val="28"/>
        </w:rPr>
        <w:t>6</w:t>
      </w:r>
      <w:r w:rsidRPr="00341B53">
        <w:rPr>
          <w:rFonts w:hint="eastAsia"/>
          <w:b/>
          <w:sz w:val="28"/>
          <w:szCs w:val="28"/>
        </w:rPr>
        <w:t>、</w:t>
      </w:r>
      <w:r w:rsidR="00064571" w:rsidRPr="00341B53">
        <w:rPr>
          <w:rFonts w:hint="eastAsia"/>
          <w:b/>
          <w:sz w:val="28"/>
          <w:szCs w:val="28"/>
        </w:rPr>
        <w:t>更具活力的民营企业在总量中占比过半，内在活力增强</w:t>
      </w:r>
    </w:p>
    <w:p w:rsidR="00064571" w:rsidRPr="000B7121" w:rsidRDefault="00064571" w:rsidP="000B7121">
      <w:pPr>
        <w:pStyle w:val="a4"/>
        <w:ind w:leftChars="179" w:left="376" w:firstLineChars="197" w:firstLine="552"/>
        <w:rPr>
          <w:sz w:val="28"/>
          <w:szCs w:val="28"/>
        </w:rPr>
      </w:pPr>
      <w:r w:rsidRPr="00341B53">
        <w:rPr>
          <w:rFonts w:hint="eastAsia"/>
          <w:sz w:val="28"/>
          <w:szCs w:val="28"/>
        </w:rPr>
        <w:t>民营机械企业的迅速崛起，使国人被举世公认的营商能力得以施展；使转型升级由“政府要求干”变为众多企业的自发追求，从而达到事半功倍之效；也使行业发展的稳定性大为增强。</w:t>
      </w:r>
    </w:p>
    <w:p w:rsidR="00064571" w:rsidRPr="00341B53" w:rsidRDefault="00064571" w:rsidP="00341B53">
      <w:pPr>
        <w:pStyle w:val="a4"/>
        <w:ind w:leftChars="179" w:left="376" w:firstLineChars="147" w:firstLine="412"/>
        <w:rPr>
          <w:sz w:val="28"/>
          <w:szCs w:val="28"/>
        </w:rPr>
      </w:pPr>
    </w:p>
    <w:tbl>
      <w:tblPr>
        <w:tblStyle w:val="a3"/>
        <w:tblW w:w="0" w:type="auto"/>
        <w:jc w:val="center"/>
        <w:tblInd w:w="448" w:type="dxa"/>
        <w:tblLook w:val="04A0" w:firstRow="1" w:lastRow="0" w:firstColumn="1" w:lastColumn="0" w:noHBand="0" w:noVBand="1"/>
      </w:tblPr>
      <w:tblGrid>
        <w:gridCol w:w="1614"/>
        <w:gridCol w:w="1284"/>
        <w:gridCol w:w="1286"/>
        <w:gridCol w:w="1285"/>
        <w:gridCol w:w="1285"/>
      </w:tblGrid>
      <w:tr w:rsidR="00FF6981" w:rsidRPr="00341B53" w:rsidTr="00C41531">
        <w:trPr>
          <w:trHeight w:val="235"/>
          <w:jc w:val="center"/>
        </w:trPr>
        <w:tc>
          <w:tcPr>
            <w:tcW w:w="1614" w:type="dxa"/>
            <w:vAlign w:val="bottom"/>
          </w:tcPr>
          <w:p w:rsidR="00FF6981" w:rsidRPr="00341B53" w:rsidRDefault="00FF6981" w:rsidP="00FF6981">
            <w:pPr>
              <w:jc w:val="center"/>
              <w:rPr>
                <w:sz w:val="28"/>
                <w:szCs w:val="28"/>
              </w:rPr>
            </w:pPr>
          </w:p>
        </w:tc>
        <w:tc>
          <w:tcPr>
            <w:tcW w:w="2570" w:type="dxa"/>
            <w:gridSpan w:val="2"/>
            <w:vAlign w:val="bottom"/>
          </w:tcPr>
          <w:p w:rsidR="00FF6981" w:rsidRPr="00341B53" w:rsidRDefault="00FF6981" w:rsidP="00FF6981">
            <w:pPr>
              <w:jc w:val="center"/>
              <w:rPr>
                <w:b/>
                <w:sz w:val="28"/>
                <w:szCs w:val="28"/>
              </w:rPr>
            </w:pPr>
            <w:r w:rsidRPr="00341B53">
              <w:rPr>
                <w:rFonts w:hint="eastAsia"/>
                <w:b/>
                <w:sz w:val="28"/>
                <w:szCs w:val="28"/>
              </w:rPr>
              <w:t>主营收入占比</w:t>
            </w:r>
          </w:p>
        </w:tc>
        <w:tc>
          <w:tcPr>
            <w:tcW w:w="2570" w:type="dxa"/>
            <w:gridSpan w:val="2"/>
            <w:vAlign w:val="bottom"/>
          </w:tcPr>
          <w:p w:rsidR="00FF6981" w:rsidRPr="00341B53" w:rsidRDefault="00FF6981" w:rsidP="00FF6981">
            <w:pPr>
              <w:pStyle w:val="a4"/>
              <w:ind w:firstLineChars="0" w:firstLine="0"/>
              <w:jc w:val="center"/>
              <w:rPr>
                <w:b/>
                <w:sz w:val="28"/>
                <w:szCs w:val="28"/>
              </w:rPr>
            </w:pPr>
            <w:r w:rsidRPr="00341B53">
              <w:rPr>
                <w:rFonts w:hint="eastAsia"/>
                <w:b/>
                <w:sz w:val="28"/>
                <w:szCs w:val="28"/>
              </w:rPr>
              <w:t>利润占比</w:t>
            </w:r>
          </w:p>
        </w:tc>
      </w:tr>
      <w:tr w:rsidR="00FF6981" w:rsidRPr="00341B53" w:rsidTr="00C41531">
        <w:trPr>
          <w:trHeight w:val="249"/>
          <w:jc w:val="center"/>
        </w:trPr>
        <w:tc>
          <w:tcPr>
            <w:tcW w:w="1614" w:type="dxa"/>
            <w:vAlign w:val="bottom"/>
          </w:tcPr>
          <w:p w:rsidR="00FF6981" w:rsidRPr="00341B53" w:rsidRDefault="00FF6981" w:rsidP="00FF6981">
            <w:pPr>
              <w:pStyle w:val="a4"/>
              <w:ind w:firstLineChars="0" w:firstLine="0"/>
              <w:jc w:val="center"/>
              <w:rPr>
                <w:sz w:val="28"/>
                <w:szCs w:val="28"/>
              </w:rPr>
            </w:pPr>
          </w:p>
        </w:tc>
        <w:tc>
          <w:tcPr>
            <w:tcW w:w="1284"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2010</w:t>
            </w:r>
            <w:r w:rsidRPr="00341B53">
              <w:rPr>
                <w:rFonts w:hint="eastAsia"/>
                <w:sz w:val="28"/>
                <w:szCs w:val="28"/>
              </w:rPr>
              <w:t>年</w:t>
            </w:r>
          </w:p>
        </w:tc>
        <w:tc>
          <w:tcPr>
            <w:tcW w:w="1286"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2015</w:t>
            </w:r>
            <w:r w:rsidRPr="00341B53">
              <w:rPr>
                <w:rFonts w:hint="eastAsia"/>
                <w:sz w:val="28"/>
                <w:szCs w:val="28"/>
              </w:rPr>
              <w:t>年</w:t>
            </w:r>
          </w:p>
        </w:tc>
        <w:tc>
          <w:tcPr>
            <w:tcW w:w="1285"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2010</w:t>
            </w:r>
            <w:r w:rsidRPr="00341B53">
              <w:rPr>
                <w:rFonts w:hint="eastAsia"/>
                <w:sz w:val="28"/>
                <w:szCs w:val="28"/>
              </w:rPr>
              <w:t>年</w:t>
            </w:r>
          </w:p>
        </w:tc>
        <w:tc>
          <w:tcPr>
            <w:tcW w:w="1285"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2015</w:t>
            </w:r>
            <w:r w:rsidRPr="00341B53">
              <w:rPr>
                <w:rFonts w:hint="eastAsia"/>
                <w:sz w:val="28"/>
                <w:szCs w:val="28"/>
              </w:rPr>
              <w:t>年</w:t>
            </w:r>
          </w:p>
        </w:tc>
      </w:tr>
      <w:tr w:rsidR="00FF6981" w:rsidRPr="00341B53" w:rsidTr="00C41531">
        <w:trPr>
          <w:trHeight w:val="235"/>
          <w:jc w:val="center"/>
        </w:trPr>
        <w:tc>
          <w:tcPr>
            <w:tcW w:w="1614"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全行业</w:t>
            </w:r>
          </w:p>
        </w:tc>
        <w:tc>
          <w:tcPr>
            <w:tcW w:w="1284"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100.00</w:t>
            </w:r>
          </w:p>
        </w:tc>
        <w:tc>
          <w:tcPr>
            <w:tcW w:w="1286"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100.00</w:t>
            </w:r>
          </w:p>
        </w:tc>
        <w:tc>
          <w:tcPr>
            <w:tcW w:w="1285"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100.00</w:t>
            </w:r>
          </w:p>
        </w:tc>
        <w:tc>
          <w:tcPr>
            <w:tcW w:w="1285"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100.00</w:t>
            </w:r>
          </w:p>
        </w:tc>
      </w:tr>
      <w:tr w:rsidR="00FF6981" w:rsidRPr="00341B53" w:rsidTr="00C41531">
        <w:trPr>
          <w:trHeight w:val="249"/>
          <w:jc w:val="center"/>
        </w:trPr>
        <w:tc>
          <w:tcPr>
            <w:tcW w:w="1614"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民企</w:t>
            </w:r>
          </w:p>
        </w:tc>
        <w:tc>
          <w:tcPr>
            <w:tcW w:w="1284"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51.26</w:t>
            </w:r>
          </w:p>
        </w:tc>
        <w:tc>
          <w:tcPr>
            <w:tcW w:w="1286"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59.05</w:t>
            </w:r>
          </w:p>
        </w:tc>
        <w:tc>
          <w:tcPr>
            <w:tcW w:w="1285"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46.45</w:t>
            </w:r>
          </w:p>
        </w:tc>
        <w:tc>
          <w:tcPr>
            <w:tcW w:w="1285" w:type="dxa"/>
            <w:vAlign w:val="bottom"/>
          </w:tcPr>
          <w:p w:rsidR="00FF6981" w:rsidRPr="00341B53" w:rsidRDefault="00FF6981" w:rsidP="00FF6981">
            <w:pPr>
              <w:pStyle w:val="a4"/>
              <w:ind w:firstLineChars="0" w:firstLine="0"/>
              <w:jc w:val="center"/>
              <w:rPr>
                <w:sz w:val="28"/>
                <w:szCs w:val="28"/>
              </w:rPr>
            </w:pPr>
            <w:r w:rsidRPr="00341B53">
              <w:rPr>
                <w:rFonts w:hint="eastAsia"/>
                <w:sz w:val="28"/>
                <w:szCs w:val="28"/>
              </w:rPr>
              <w:t>55.40</w:t>
            </w:r>
          </w:p>
        </w:tc>
      </w:tr>
    </w:tbl>
    <w:p w:rsidR="00064571" w:rsidRPr="00341B53" w:rsidRDefault="00064571" w:rsidP="00341B53">
      <w:pPr>
        <w:pStyle w:val="a4"/>
        <w:ind w:leftChars="179" w:left="376" w:firstLineChars="147" w:firstLine="412"/>
        <w:rPr>
          <w:sz w:val="28"/>
          <w:szCs w:val="28"/>
        </w:rPr>
      </w:pPr>
    </w:p>
    <w:p w:rsidR="00FF6981" w:rsidRPr="00341B53" w:rsidRDefault="00FF6981" w:rsidP="00341B53">
      <w:pPr>
        <w:pStyle w:val="a4"/>
        <w:ind w:leftChars="179" w:left="376" w:firstLineChars="147" w:firstLine="413"/>
        <w:rPr>
          <w:b/>
          <w:sz w:val="28"/>
          <w:szCs w:val="28"/>
        </w:rPr>
      </w:pPr>
      <w:r w:rsidRPr="00341B53">
        <w:rPr>
          <w:rFonts w:hint="eastAsia"/>
          <w:b/>
          <w:sz w:val="28"/>
          <w:szCs w:val="28"/>
        </w:rPr>
        <w:t>2010-2015</w:t>
      </w:r>
      <w:r w:rsidRPr="00341B53">
        <w:rPr>
          <w:rFonts w:hint="eastAsia"/>
          <w:b/>
          <w:sz w:val="28"/>
          <w:szCs w:val="28"/>
        </w:rPr>
        <w:t>年民企主营收入和利润占比分别提高了</w:t>
      </w:r>
      <w:r w:rsidRPr="00341B53">
        <w:rPr>
          <w:rFonts w:hint="eastAsia"/>
          <w:b/>
          <w:sz w:val="28"/>
          <w:szCs w:val="28"/>
        </w:rPr>
        <w:t>7.70</w:t>
      </w:r>
      <w:r w:rsidRPr="00341B53">
        <w:rPr>
          <w:rFonts w:hint="eastAsia"/>
          <w:b/>
          <w:sz w:val="28"/>
          <w:szCs w:val="28"/>
        </w:rPr>
        <w:t>和</w:t>
      </w:r>
      <w:r w:rsidRPr="00341B53">
        <w:rPr>
          <w:rFonts w:hint="eastAsia"/>
          <w:b/>
          <w:sz w:val="28"/>
          <w:szCs w:val="28"/>
        </w:rPr>
        <w:t>8.95</w:t>
      </w:r>
      <w:r w:rsidRPr="00341B53">
        <w:rPr>
          <w:rFonts w:hint="eastAsia"/>
          <w:b/>
          <w:sz w:val="28"/>
          <w:szCs w:val="28"/>
        </w:rPr>
        <w:t>个百分点；</w:t>
      </w:r>
    </w:p>
    <w:p w:rsidR="00FF6981" w:rsidRPr="00341B53" w:rsidRDefault="00FF6981" w:rsidP="00341B53">
      <w:pPr>
        <w:pStyle w:val="a4"/>
        <w:ind w:leftChars="179" w:left="376" w:firstLineChars="147" w:firstLine="413"/>
        <w:rPr>
          <w:b/>
          <w:sz w:val="28"/>
          <w:szCs w:val="28"/>
        </w:rPr>
      </w:pPr>
      <w:r w:rsidRPr="00341B53">
        <w:rPr>
          <w:rFonts w:hint="eastAsia"/>
          <w:b/>
          <w:sz w:val="28"/>
          <w:szCs w:val="28"/>
        </w:rPr>
        <w:t>出口创汇</w:t>
      </w:r>
      <w:r w:rsidRPr="00341B53">
        <w:rPr>
          <w:rFonts w:hint="eastAsia"/>
          <w:b/>
          <w:sz w:val="28"/>
          <w:szCs w:val="28"/>
        </w:rPr>
        <w:t>2017</w:t>
      </w:r>
      <w:r w:rsidRPr="00341B53">
        <w:rPr>
          <w:rFonts w:hint="eastAsia"/>
          <w:b/>
          <w:sz w:val="28"/>
          <w:szCs w:val="28"/>
        </w:rPr>
        <w:t>年民企占比达</w:t>
      </w:r>
      <w:r w:rsidRPr="00341B53">
        <w:rPr>
          <w:rFonts w:hint="eastAsia"/>
          <w:b/>
          <w:sz w:val="28"/>
          <w:szCs w:val="28"/>
        </w:rPr>
        <w:t>41.6%</w:t>
      </w:r>
      <w:r w:rsidRPr="00341B53">
        <w:rPr>
          <w:rFonts w:hint="eastAsia"/>
          <w:b/>
          <w:sz w:val="28"/>
          <w:szCs w:val="28"/>
        </w:rPr>
        <w:t>，比</w:t>
      </w:r>
      <w:r w:rsidRPr="00341B53">
        <w:rPr>
          <w:rFonts w:hint="eastAsia"/>
          <w:b/>
          <w:sz w:val="28"/>
          <w:szCs w:val="28"/>
        </w:rPr>
        <w:t>2010</w:t>
      </w:r>
      <w:r w:rsidRPr="00341B53">
        <w:rPr>
          <w:rFonts w:hint="eastAsia"/>
          <w:b/>
          <w:sz w:val="28"/>
          <w:szCs w:val="28"/>
        </w:rPr>
        <w:t>年的</w:t>
      </w:r>
      <w:r w:rsidRPr="00341B53">
        <w:rPr>
          <w:rFonts w:hint="eastAsia"/>
          <w:b/>
          <w:sz w:val="28"/>
          <w:szCs w:val="28"/>
        </w:rPr>
        <w:t>28.3%</w:t>
      </w:r>
      <w:r w:rsidRPr="00341B53">
        <w:rPr>
          <w:rFonts w:hint="eastAsia"/>
          <w:b/>
          <w:sz w:val="28"/>
          <w:szCs w:val="28"/>
        </w:rPr>
        <w:t>提高了</w:t>
      </w:r>
      <w:r w:rsidRPr="00341B53">
        <w:rPr>
          <w:rFonts w:hint="eastAsia"/>
          <w:b/>
          <w:sz w:val="28"/>
          <w:szCs w:val="28"/>
        </w:rPr>
        <w:t>13.3</w:t>
      </w:r>
      <w:r w:rsidRPr="00341B53">
        <w:rPr>
          <w:rFonts w:hint="eastAsia"/>
          <w:b/>
          <w:sz w:val="28"/>
          <w:szCs w:val="28"/>
        </w:rPr>
        <w:t>个百分点。</w:t>
      </w:r>
    </w:p>
    <w:p w:rsidR="00FF6981" w:rsidRPr="00341B53" w:rsidRDefault="00FF6981" w:rsidP="00FF6981">
      <w:pPr>
        <w:rPr>
          <w:b/>
          <w:sz w:val="28"/>
          <w:szCs w:val="28"/>
        </w:rPr>
      </w:pPr>
    </w:p>
    <w:p w:rsidR="00FF6981" w:rsidRPr="00341B53" w:rsidRDefault="00FF6981" w:rsidP="00FF6981">
      <w:pPr>
        <w:rPr>
          <w:b/>
          <w:sz w:val="28"/>
          <w:szCs w:val="28"/>
        </w:rPr>
      </w:pPr>
      <w:r w:rsidRPr="00341B53">
        <w:rPr>
          <w:rFonts w:hint="eastAsia"/>
          <w:b/>
          <w:sz w:val="28"/>
          <w:szCs w:val="28"/>
        </w:rPr>
        <w:t>三、“喜中有忧”主要表现在——</w:t>
      </w:r>
    </w:p>
    <w:p w:rsidR="00FF6981" w:rsidRPr="00341B53" w:rsidRDefault="00FF6981" w:rsidP="00FF6981">
      <w:pPr>
        <w:rPr>
          <w:sz w:val="28"/>
          <w:szCs w:val="28"/>
        </w:rPr>
      </w:pPr>
      <w:r w:rsidRPr="00341B53">
        <w:rPr>
          <w:rFonts w:hint="eastAsia"/>
          <w:sz w:val="28"/>
          <w:szCs w:val="28"/>
        </w:rPr>
        <w:t>1</w:t>
      </w:r>
      <w:r w:rsidRPr="00341B53">
        <w:rPr>
          <w:rFonts w:hint="eastAsia"/>
          <w:sz w:val="28"/>
          <w:szCs w:val="28"/>
        </w:rPr>
        <w:t>、宏观经济有</w:t>
      </w:r>
      <w:proofErr w:type="gramStart"/>
      <w:r w:rsidRPr="00341B53">
        <w:rPr>
          <w:rFonts w:hint="eastAsia"/>
          <w:sz w:val="28"/>
          <w:szCs w:val="28"/>
        </w:rPr>
        <w:t>脱实向</w:t>
      </w:r>
      <w:proofErr w:type="gramEnd"/>
      <w:r w:rsidRPr="00341B53">
        <w:rPr>
          <w:rFonts w:hint="eastAsia"/>
          <w:sz w:val="28"/>
          <w:szCs w:val="28"/>
        </w:rPr>
        <w:t>虚的风险，机械工业也有</w:t>
      </w:r>
      <w:proofErr w:type="gramStart"/>
      <w:r w:rsidRPr="00341B53">
        <w:rPr>
          <w:rFonts w:hint="eastAsia"/>
          <w:sz w:val="28"/>
          <w:szCs w:val="28"/>
        </w:rPr>
        <w:t>脱实向</w:t>
      </w:r>
      <w:proofErr w:type="gramEnd"/>
      <w:r w:rsidRPr="00341B53">
        <w:rPr>
          <w:rFonts w:hint="eastAsia"/>
          <w:sz w:val="28"/>
          <w:szCs w:val="28"/>
        </w:rPr>
        <w:t>虚的苗头；</w:t>
      </w:r>
    </w:p>
    <w:p w:rsidR="00FF6981" w:rsidRPr="00341B53" w:rsidRDefault="00FF6981" w:rsidP="00FF6981">
      <w:pPr>
        <w:rPr>
          <w:sz w:val="28"/>
          <w:szCs w:val="28"/>
        </w:rPr>
      </w:pPr>
      <w:r w:rsidRPr="00341B53">
        <w:rPr>
          <w:rFonts w:hint="eastAsia"/>
          <w:sz w:val="28"/>
          <w:szCs w:val="28"/>
        </w:rPr>
        <w:t>2</w:t>
      </w:r>
      <w:r w:rsidRPr="00341B53">
        <w:rPr>
          <w:rFonts w:hint="eastAsia"/>
          <w:sz w:val="28"/>
          <w:szCs w:val="28"/>
        </w:rPr>
        <w:t>、“优质不能优价”，市场环境不利于产业升级；</w:t>
      </w:r>
    </w:p>
    <w:p w:rsidR="00FF6981" w:rsidRPr="00341B53" w:rsidRDefault="00FF6981" w:rsidP="00FF6981">
      <w:pPr>
        <w:rPr>
          <w:sz w:val="28"/>
          <w:szCs w:val="28"/>
        </w:rPr>
      </w:pPr>
      <w:r w:rsidRPr="00341B53">
        <w:rPr>
          <w:rFonts w:hint="eastAsia"/>
          <w:sz w:val="28"/>
          <w:szCs w:val="28"/>
        </w:rPr>
        <w:t>3</w:t>
      </w:r>
      <w:r w:rsidRPr="00341B53">
        <w:rPr>
          <w:rFonts w:hint="eastAsia"/>
          <w:sz w:val="28"/>
          <w:szCs w:val="28"/>
        </w:rPr>
        <w:t>、基础薄弱、创新能力不足的状况没有根本改变；</w:t>
      </w:r>
    </w:p>
    <w:p w:rsidR="00FF6981" w:rsidRPr="00341B53" w:rsidRDefault="00FF6981" w:rsidP="00FF6981">
      <w:pPr>
        <w:rPr>
          <w:sz w:val="28"/>
          <w:szCs w:val="28"/>
        </w:rPr>
      </w:pPr>
      <w:r w:rsidRPr="00341B53">
        <w:rPr>
          <w:rFonts w:hint="eastAsia"/>
          <w:sz w:val="28"/>
          <w:szCs w:val="28"/>
        </w:rPr>
        <w:lastRenderedPageBreak/>
        <w:t>4</w:t>
      </w:r>
      <w:r w:rsidRPr="00341B53">
        <w:rPr>
          <w:rFonts w:hint="eastAsia"/>
          <w:sz w:val="28"/>
          <w:szCs w:val="28"/>
        </w:rPr>
        <w:t>、“不平衡”、“不充分”之处甚多，“吃不饱”与“吃不了”现象并存；</w:t>
      </w:r>
    </w:p>
    <w:p w:rsidR="00FF6981" w:rsidRPr="00341B53" w:rsidRDefault="00FF6981" w:rsidP="00FF6981">
      <w:pPr>
        <w:rPr>
          <w:sz w:val="28"/>
          <w:szCs w:val="28"/>
        </w:rPr>
      </w:pPr>
      <w:r w:rsidRPr="00341B53">
        <w:rPr>
          <w:rFonts w:hint="eastAsia"/>
          <w:sz w:val="28"/>
          <w:szCs w:val="28"/>
        </w:rPr>
        <w:t>5</w:t>
      </w:r>
      <w:r w:rsidRPr="00341B53">
        <w:rPr>
          <w:rFonts w:hint="eastAsia"/>
          <w:sz w:val="28"/>
          <w:szCs w:val="28"/>
        </w:rPr>
        <w:t>、经营成本上升过快，企业负担沉重，利润率下降压力增大；</w:t>
      </w:r>
    </w:p>
    <w:p w:rsidR="00FF6981" w:rsidRPr="00341B53" w:rsidRDefault="00FF6981" w:rsidP="00FF6981">
      <w:pPr>
        <w:rPr>
          <w:sz w:val="28"/>
          <w:szCs w:val="28"/>
        </w:rPr>
      </w:pPr>
      <w:r w:rsidRPr="00341B53">
        <w:rPr>
          <w:rFonts w:hint="eastAsia"/>
          <w:sz w:val="28"/>
          <w:szCs w:val="28"/>
        </w:rPr>
        <w:t>6</w:t>
      </w:r>
      <w:r w:rsidRPr="00341B53">
        <w:rPr>
          <w:rFonts w:hint="eastAsia"/>
          <w:sz w:val="28"/>
          <w:szCs w:val="28"/>
        </w:rPr>
        <w:t>、国际贸易保护和单边主义来袭。</w:t>
      </w:r>
    </w:p>
    <w:p w:rsidR="00FF6981" w:rsidRPr="00341B53" w:rsidRDefault="00FF6981" w:rsidP="00FF6981">
      <w:pPr>
        <w:rPr>
          <w:b/>
          <w:sz w:val="28"/>
          <w:szCs w:val="28"/>
        </w:rPr>
      </w:pPr>
      <w:r w:rsidRPr="00341B53">
        <w:rPr>
          <w:rFonts w:hint="eastAsia"/>
          <w:b/>
          <w:sz w:val="28"/>
          <w:szCs w:val="28"/>
        </w:rPr>
        <w:t>四、今年增速低于上年接近前年</w:t>
      </w:r>
    </w:p>
    <w:p w:rsidR="00FF6981" w:rsidRPr="00341B53" w:rsidRDefault="00FF6981" w:rsidP="00FF6981">
      <w:pPr>
        <w:rPr>
          <w:sz w:val="28"/>
          <w:szCs w:val="28"/>
        </w:rPr>
      </w:pPr>
      <w:r w:rsidRPr="00341B53">
        <w:rPr>
          <w:rFonts w:hint="eastAsia"/>
          <w:sz w:val="28"/>
          <w:szCs w:val="28"/>
        </w:rPr>
        <w:t>1</w:t>
      </w:r>
      <w:r w:rsidRPr="00341B53">
        <w:rPr>
          <w:rFonts w:hint="eastAsia"/>
          <w:sz w:val="28"/>
          <w:szCs w:val="28"/>
        </w:rPr>
        <w:t>、承接上年的回升势头，年初开局平稳</w:t>
      </w:r>
    </w:p>
    <w:p w:rsidR="00FF6981" w:rsidRPr="00341B53" w:rsidRDefault="00FF6981" w:rsidP="00FF6981">
      <w:pPr>
        <w:rPr>
          <w:sz w:val="28"/>
          <w:szCs w:val="28"/>
        </w:rPr>
      </w:pPr>
      <w:r w:rsidRPr="00341B53">
        <w:rPr>
          <w:rFonts w:hint="eastAsia"/>
          <w:sz w:val="28"/>
          <w:szCs w:val="28"/>
        </w:rPr>
        <w:t>2</w:t>
      </w:r>
      <w:r w:rsidRPr="00341B53">
        <w:rPr>
          <w:rFonts w:hint="eastAsia"/>
          <w:sz w:val="28"/>
          <w:szCs w:val="28"/>
        </w:rPr>
        <w:t>、宏观经济形势较有利，似可谨慎乐观</w:t>
      </w:r>
    </w:p>
    <w:p w:rsidR="00FF6981" w:rsidRPr="00341B53" w:rsidRDefault="00FF6981" w:rsidP="00FF6981">
      <w:pPr>
        <w:rPr>
          <w:sz w:val="28"/>
          <w:szCs w:val="28"/>
        </w:rPr>
      </w:pPr>
      <w:r w:rsidRPr="00341B53">
        <w:rPr>
          <w:rFonts w:hint="eastAsia"/>
          <w:sz w:val="28"/>
          <w:szCs w:val="28"/>
        </w:rPr>
        <w:t>3</w:t>
      </w:r>
      <w:r w:rsidRPr="00341B53">
        <w:rPr>
          <w:rFonts w:hint="eastAsia"/>
          <w:sz w:val="28"/>
          <w:szCs w:val="28"/>
        </w:rPr>
        <w:t>、机械工业有下行压力，应有忧患意识</w:t>
      </w:r>
    </w:p>
    <w:p w:rsidR="00FF6981" w:rsidRPr="00341B53" w:rsidRDefault="00FF6981" w:rsidP="00FF6981">
      <w:pPr>
        <w:rPr>
          <w:sz w:val="28"/>
          <w:szCs w:val="28"/>
        </w:rPr>
      </w:pPr>
      <w:r w:rsidRPr="00341B53">
        <w:rPr>
          <w:rFonts w:hint="eastAsia"/>
          <w:sz w:val="28"/>
          <w:szCs w:val="28"/>
        </w:rPr>
        <w:t>4</w:t>
      </w:r>
      <w:r w:rsidRPr="00341B53">
        <w:rPr>
          <w:rFonts w:hint="eastAsia"/>
          <w:sz w:val="28"/>
          <w:szCs w:val="28"/>
        </w:rPr>
        <w:t>、综合各方面影响因素，预测全年增速</w:t>
      </w:r>
    </w:p>
    <w:p w:rsidR="00597BB2" w:rsidRPr="00341B53" w:rsidRDefault="00597BB2" w:rsidP="00FF6981">
      <w:pPr>
        <w:rPr>
          <w:sz w:val="28"/>
          <w:szCs w:val="28"/>
        </w:rPr>
      </w:pPr>
    </w:p>
    <w:p w:rsidR="00597BB2" w:rsidRPr="00341B53" w:rsidRDefault="00597BB2" w:rsidP="00597BB2">
      <w:pPr>
        <w:pStyle w:val="a4"/>
        <w:numPr>
          <w:ilvl w:val="0"/>
          <w:numId w:val="4"/>
        </w:numPr>
        <w:ind w:firstLineChars="0"/>
        <w:rPr>
          <w:sz w:val="28"/>
          <w:szCs w:val="28"/>
        </w:rPr>
      </w:pPr>
      <w:r w:rsidRPr="00341B53">
        <w:rPr>
          <w:rFonts w:hint="eastAsia"/>
          <w:sz w:val="28"/>
          <w:szCs w:val="28"/>
        </w:rPr>
        <w:t>承接上年的回升势头，年初开局平稳</w:t>
      </w:r>
    </w:p>
    <w:p w:rsidR="00597BB2" w:rsidRPr="00341B53" w:rsidRDefault="00597BB2" w:rsidP="00597BB2">
      <w:pPr>
        <w:pStyle w:val="a4"/>
        <w:numPr>
          <w:ilvl w:val="0"/>
          <w:numId w:val="5"/>
        </w:numPr>
        <w:ind w:firstLineChars="0"/>
        <w:rPr>
          <w:b/>
          <w:sz w:val="28"/>
          <w:szCs w:val="28"/>
        </w:rPr>
      </w:pPr>
      <w:r w:rsidRPr="00341B53">
        <w:rPr>
          <w:rFonts w:hint="eastAsia"/>
          <w:b/>
          <w:sz w:val="28"/>
          <w:szCs w:val="28"/>
        </w:rPr>
        <w:t>工业增加值</w:t>
      </w:r>
    </w:p>
    <w:tbl>
      <w:tblPr>
        <w:tblStyle w:val="a3"/>
        <w:tblW w:w="7242" w:type="dxa"/>
        <w:jc w:val="center"/>
        <w:tblInd w:w="1080" w:type="dxa"/>
        <w:tblLook w:val="04A0" w:firstRow="1" w:lastRow="0" w:firstColumn="1" w:lastColumn="0" w:noHBand="0" w:noVBand="1"/>
      </w:tblPr>
      <w:tblGrid>
        <w:gridCol w:w="2017"/>
        <w:gridCol w:w="1184"/>
        <w:gridCol w:w="1428"/>
        <w:gridCol w:w="1184"/>
        <w:gridCol w:w="1429"/>
      </w:tblGrid>
      <w:tr w:rsidR="00597BB2" w:rsidRPr="00341B53" w:rsidTr="00C41531">
        <w:trPr>
          <w:jc w:val="center"/>
        </w:trPr>
        <w:tc>
          <w:tcPr>
            <w:tcW w:w="2017" w:type="dxa"/>
          </w:tcPr>
          <w:p w:rsidR="00597BB2" w:rsidRPr="00341B53" w:rsidRDefault="00597BB2" w:rsidP="00597BB2">
            <w:pPr>
              <w:pStyle w:val="a4"/>
              <w:ind w:firstLineChars="0" w:firstLine="0"/>
              <w:jc w:val="center"/>
              <w:rPr>
                <w:sz w:val="28"/>
                <w:szCs w:val="28"/>
              </w:rPr>
            </w:pPr>
            <w:r w:rsidRPr="00341B53">
              <w:rPr>
                <w:rFonts w:hint="eastAsia"/>
                <w:sz w:val="28"/>
                <w:szCs w:val="28"/>
              </w:rPr>
              <w:t>同比增幅（</w:t>
            </w:r>
            <w:r w:rsidRPr="00341B53">
              <w:rPr>
                <w:rFonts w:hint="eastAsia"/>
                <w:sz w:val="28"/>
                <w:szCs w:val="28"/>
              </w:rPr>
              <w:t>%</w:t>
            </w:r>
            <w:r w:rsidRPr="00341B53">
              <w:rPr>
                <w:rFonts w:hint="eastAsia"/>
                <w:sz w:val="28"/>
                <w:szCs w:val="28"/>
              </w:rPr>
              <w:t>）</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2017</w:t>
            </w:r>
            <w:r w:rsidRPr="00341B53">
              <w:rPr>
                <w:rFonts w:hint="eastAsia"/>
                <w:sz w:val="28"/>
                <w:szCs w:val="28"/>
              </w:rPr>
              <w:t>年</w:t>
            </w:r>
          </w:p>
        </w:tc>
        <w:tc>
          <w:tcPr>
            <w:tcW w:w="4041" w:type="dxa"/>
            <w:gridSpan w:val="3"/>
          </w:tcPr>
          <w:p w:rsidR="00597BB2" w:rsidRPr="00341B53" w:rsidRDefault="00597BB2" w:rsidP="00597BB2">
            <w:pPr>
              <w:pStyle w:val="a4"/>
              <w:ind w:firstLineChars="0" w:firstLine="0"/>
              <w:jc w:val="center"/>
              <w:rPr>
                <w:sz w:val="28"/>
                <w:szCs w:val="28"/>
              </w:rPr>
            </w:pPr>
            <w:r w:rsidRPr="00341B53">
              <w:rPr>
                <w:rFonts w:hint="eastAsia"/>
                <w:sz w:val="28"/>
                <w:szCs w:val="28"/>
              </w:rPr>
              <w:t>2018</w:t>
            </w:r>
            <w:r w:rsidRPr="00341B53">
              <w:rPr>
                <w:rFonts w:hint="eastAsia"/>
                <w:sz w:val="28"/>
                <w:szCs w:val="28"/>
              </w:rPr>
              <w:t>年</w:t>
            </w:r>
          </w:p>
        </w:tc>
      </w:tr>
      <w:tr w:rsidR="00597BB2" w:rsidRPr="00341B53" w:rsidTr="00C41531">
        <w:trPr>
          <w:jc w:val="center"/>
        </w:trPr>
        <w:tc>
          <w:tcPr>
            <w:tcW w:w="2017" w:type="dxa"/>
          </w:tcPr>
          <w:p w:rsidR="00597BB2" w:rsidRPr="00341B53" w:rsidRDefault="00597BB2" w:rsidP="00597BB2">
            <w:pPr>
              <w:pStyle w:val="a4"/>
              <w:ind w:firstLineChars="0" w:firstLine="0"/>
              <w:jc w:val="center"/>
              <w:rPr>
                <w:sz w:val="28"/>
                <w:szCs w:val="28"/>
              </w:rPr>
            </w:pP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1-12</w:t>
            </w:r>
            <w:r w:rsidRPr="00341B53">
              <w:rPr>
                <w:rFonts w:hint="eastAsia"/>
                <w:sz w:val="28"/>
                <w:szCs w:val="28"/>
              </w:rPr>
              <w:t>月</w:t>
            </w:r>
          </w:p>
        </w:tc>
        <w:tc>
          <w:tcPr>
            <w:tcW w:w="1428" w:type="dxa"/>
          </w:tcPr>
          <w:p w:rsidR="00597BB2" w:rsidRPr="00341B53" w:rsidRDefault="00597BB2" w:rsidP="00597BB2">
            <w:pPr>
              <w:pStyle w:val="a4"/>
              <w:ind w:firstLineChars="0" w:firstLine="0"/>
              <w:jc w:val="center"/>
              <w:rPr>
                <w:sz w:val="28"/>
                <w:szCs w:val="28"/>
              </w:rPr>
            </w:pPr>
            <w:r w:rsidRPr="00341B53">
              <w:rPr>
                <w:rFonts w:hint="eastAsia"/>
                <w:sz w:val="28"/>
                <w:szCs w:val="28"/>
              </w:rPr>
              <w:t>1-2</w:t>
            </w:r>
            <w:r w:rsidRPr="00341B53">
              <w:rPr>
                <w:rFonts w:hint="eastAsia"/>
                <w:sz w:val="28"/>
                <w:szCs w:val="28"/>
              </w:rPr>
              <w:t>月</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1-3</w:t>
            </w:r>
            <w:r w:rsidRPr="00341B53">
              <w:rPr>
                <w:rFonts w:hint="eastAsia"/>
                <w:sz w:val="28"/>
                <w:szCs w:val="28"/>
              </w:rPr>
              <w:t>月</w:t>
            </w:r>
          </w:p>
        </w:tc>
        <w:tc>
          <w:tcPr>
            <w:tcW w:w="1429" w:type="dxa"/>
          </w:tcPr>
          <w:p w:rsidR="00597BB2" w:rsidRPr="00341B53" w:rsidRDefault="00597BB2" w:rsidP="00597BB2">
            <w:pPr>
              <w:pStyle w:val="a4"/>
              <w:ind w:firstLineChars="0" w:firstLine="0"/>
              <w:jc w:val="center"/>
              <w:rPr>
                <w:sz w:val="28"/>
                <w:szCs w:val="28"/>
              </w:rPr>
            </w:pPr>
            <w:r w:rsidRPr="00341B53">
              <w:rPr>
                <w:rFonts w:hint="eastAsia"/>
                <w:sz w:val="28"/>
                <w:szCs w:val="28"/>
              </w:rPr>
              <w:t>1-4</w:t>
            </w:r>
            <w:r w:rsidRPr="00341B53">
              <w:rPr>
                <w:rFonts w:hint="eastAsia"/>
                <w:sz w:val="28"/>
                <w:szCs w:val="28"/>
              </w:rPr>
              <w:t>月</w:t>
            </w:r>
          </w:p>
        </w:tc>
      </w:tr>
      <w:tr w:rsidR="00597BB2" w:rsidRPr="00341B53" w:rsidTr="00C41531">
        <w:trPr>
          <w:jc w:val="center"/>
        </w:trPr>
        <w:tc>
          <w:tcPr>
            <w:tcW w:w="2017" w:type="dxa"/>
          </w:tcPr>
          <w:p w:rsidR="00597BB2" w:rsidRPr="00341B53" w:rsidRDefault="00597BB2" w:rsidP="00597BB2">
            <w:pPr>
              <w:pStyle w:val="a4"/>
              <w:ind w:firstLineChars="0" w:firstLine="0"/>
              <w:jc w:val="center"/>
              <w:rPr>
                <w:sz w:val="28"/>
                <w:szCs w:val="28"/>
              </w:rPr>
            </w:pPr>
            <w:r w:rsidRPr="00341B53">
              <w:rPr>
                <w:rFonts w:hint="eastAsia"/>
                <w:sz w:val="28"/>
                <w:szCs w:val="28"/>
              </w:rPr>
              <w:t>全部工业</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6.6</w:t>
            </w:r>
          </w:p>
        </w:tc>
        <w:tc>
          <w:tcPr>
            <w:tcW w:w="1428" w:type="dxa"/>
          </w:tcPr>
          <w:p w:rsidR="00597BB2" w:rsidRPr="00341B53" w:rsidRDefault="00597BB2" w:rsidP="00597BB2">
            <w:pPr>
              <w:pStyle w:val="a4"/>
              <w:ind w:firstLineChars="0" w:firstLine="0"/>
              <w:jc w:val="center"/>
              <w:rPr>
                <w:sz w:val="28"/>
                <w:szCs w:val="28"/>
              </w:rPr>
            </w:pPr>
            <w:r w:rsidRPr="00341B53">
              <w:rPr>
                <w:rFonts w:hint="eastAsia"/>
                <w:sz w:val="28"/>
                <w:szCs w:val="28"/>
              </w:rPr>
              <w:t>7.2</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6.8</w:t>
            </w:r>
          </w:p>
        </w:tc>
        <w:tc>
          <w:tcPr>
            <w:tcW w:w="1429" w:type="dxa"/>
          </w:tcPr>
          <w:p w:rsidR="00597BB2" w:rsidRPr="00341B53" w:rsidRDefault="00597BB2" w:rsidP="00597BB2">
            <w:pPr>
              <w:pStyle w:val="a4"/>
              <w:ind w:firstLineChars="0" w:firstLine="0"/>
              <w:jc w:val="center"/>
              <w:rPr>
                <w:sz w:val="28"/>
                <w:szCs w:val="28"/>
              </w:rPr>
            </w:pPr>
            <w:r w:rsidRPr="00341B53">
              <w:rPr>
                <w:rFonts w:hint="eastAsia"/>
                <w:sz w:val="28"/>
                <w:szCs w:val="28"/>
              </w:rPr>
              <w:t>6.9</w:t>
            </w:r>
          </w:p>
        </w:tc>
      </w:tr>
      <w:tr w:rsidR="00597BB2" w:rsidRPr="00341B53" w:rsidTr="00C41531">
        <w:trPr>
          <w:jc w:val="center"/>
        </w:trPr>
        <w:tc>
          <w:tcPr>
            <w:tcW w:w="2017" w:type="dxa"/>
          </w:tcPr>
          <w:p w:rsidR="00597BB2" w:rsidRPr="00341B53" w:rsidRDefault="00597BB2" w:rsidP="00597BB2">
            <w:pPr>
              <w:pStyle w:val="a4"/>
              <w:ind w:firstLineChars="0" w:firstLine="0"/>
              <w:jc w:val="center"/>
              <w:rPr>
                <w:sz w:val="28"/>
                <w:szCs w:val="28"/>
              </w:rPr>
            </w:pPr>
            <w:r w:rsidRPr="00341B53">
              <w:rPr>
                <w:rFonts w:hint="eastAsia"/>
                <w:sz w:val="28"/>
                <w:szCs w:val="28"/>
              </w:rPr>
              <w:t>机械工业</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10.7</w:t>
            </w:r>
          </w:p>
        </w:tc>
        <w:tc>
          <w:tcPr>
            <w:tcW w:w="1428" w:type="dxa"/>
          </w:tcPr>
          <w:p w:rsidR="00597BB2" w:rsidRPr="00341B53" w:rsidRDefault="00597BB2" w:rsidP="00597BB2">
            <w:pPr>
              <w:pStyle w:val="a4"/>
              <w:ind w:firstLineChars="0" w:firstLine="0"/>
              <w:jc w:val="center"/>
              <w:rPr>
                <w:sz w:val="28"/>
                <w:szCs w:val="28"/>
              </w:rPr>
            </w:pPr>
            <w:r w:rsidRPr="00341B53">
              <w:rPr>
                <w:rFonts w:hint="eastAsia"/>
                <w:sz w:val="28"/>
                <w:szCs w:val="28"/>
              </w:rPr>
              <w:t>7.0</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7.6</w:t>
            </w:r>
          </w:p>
        </w:tc>
        <w:tc>
          <w:tcPr>
            <w:tcW w:w="1429" w:type="dxa"/>
          </w:tcPr>
          <w:p w:rsidR="00597BB2" w:rsidRPr="00341B53" w:rsidRDefault="00597BB2" w:rsidP="00597BB2">
            <w:pPr>
              <w:pStyle w:val="a4"/>
              <w:ind w:firstLineChars="0" w:firstLine="0"/>
              <w:jc w:val="center"/>
              <w:rPr>
                <w:sz w:val="28"/>
                <w:szCs w:val="28"/>
              </w:rPr>
            </w:pPr>
            <w:r w:rsidRPr="00341B53">
              <w:rPr>
                <w:rFonts w:hint="eastAsia"/>
                <w:sz w:val="28"/>
                <w:szCs w:val="28"/>
              </w:rPr>
              <w:t>8.3</w:t>
            </w:r>
          </w:p>
        </w:tc>
      </w:tr>
      <w:tr w:rsidR="00597BB2" w:rsidRPr="00341B53" w:rsidTr="00C41531">
        <w:trPr>
          <w:jc w:val="center"/>
        </w:trPr>
        <w:tc>
          <w:tcPr>
            <w:tcW w:w="2017" w:type="dxa"/>
          </w:tcPr>
          <w:p w:rsidR="00597BB2" w:rsidRPr="00341B53" w:rsidRDefault="00597BB2" w:rsidP="00597BB2">
            <w:pPr>
              <w:pStyle w:val="a4"/>
              <w:ind w:firstLineChars="0" w:firstLine="0"/>
              <w:jc w:val="center"/>
              <w:rPr>
                <w:sz w:val="28"/>
                <w:szCs w:val="28"/>
              </w:rPr>
            </w:pPr>
            <w:r w:rsidRPr="00341B53">
              <w:rPr>
                <w:rFonts w:hint="eastAsia"/>
                <w:sz w:val="28"/>
                <w:szCs w:val="28"/>
              </w:rPr>
              <w:t>其中汽车</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12.2</w:t>
            </w:r>
          </w:p>
        </w:tc>
        <w:tc>
          <w:tcPr>
            <w:tcW w:w="1428" w:type="dxa"/>
          </w:tcPr>
          <w:p w:rsidR="00597BB2" w:rsidRPr="00341B53" w:rsidRDefault="00597BB2" w:rsidP="00597BB2">
            <w:pPr>
              <w:pStyle w:val="a4"/>
              <w:ind w:firstLineChars="0" w:firstLine="0"/>
              <w:jc w:val="center"/>
              <w:rPr>
                <w:sz w:val="28"/>
                <w:szCs w:val="28"/>
              </w:rPr>
            </w:pPr>
            <w:r w:rsidRPr="00341B53">
              <w:rPr>
                <w:rFonts w:hint="eastAsia"/>
                <w:sz w:val="28"/>
                <w:szCs w:val="28"/>
              </w:rPr>
              <w:t>4.9</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6.8</w:t>
            </w:r>
          </w:p>
        </w:tc>
        <w:tc>
          <w:tcPr>
            <w:tcW w:w="1429" w:type="dxa"/>
          </w:tcPr>
          <w:p w:rsidR="00597BB2" w:rsidRPr="00341B53" w:rsidRDefault="00597BB2" w:rsidP="00597BB2">
            <w:pPr>
              <w:pStyle w:val="a4"/>
              <w:ind w:firstLineChars="0" w:firstLine="0"/>
              <w:jc w:val="center"/>
              <w:rPr>
                <w:sz w:val="28"/>
                <w:szCs w:val="28"/>
              </w:rPr>
            </w:pPr>
            <w:r w:rsidRPr="00341B53">
              <w:rPr>
                <w:rFonts w:hint="eastAsia"/>
                <w:sz w:val="28"/>
                <w:szCs w:val="28"/>
              </w:rPr>
              <w:t>8.1</w:t>
            </w:r>
          </w:p>
        </w:tc>
      </w:tr>
      <w:tr w:rsidR="00597BB2" w:rsidRPr="00341B53" w:rsidTr="00C41531">
        <w:trPr>
          <w:jc w:val="center"/>
        </w:trPr>
        <w:tc>
          <w:tcPr>
            <w:tcW w:w="2017" w:type="dxa"/>
          </w:tcPr>
          <w:p w:rsidR="00597BB2" w:rsidRPr="00341B53" w:rsidRDefault="00597BB2" w:rsidP="00597BB2">
            <w:pPr>
              <w:pStyle w:val="a4"/>
              <w:ind w:firstLineChars="0" w:firstLine="0"/>
              <w:jc w:val="center"/>
              <w:rPr>
                <w:sz w:val="28"/>
                <w:szCs w:val="28"/>
              </w:rPr>
            </w:pPr>
            <w:r w:rsidRPr="00341B53">
              <w:rPr>
                <w:rFonts w:hint="eastAsia"/>
                <w:sz w:val="28"/>
                <w:szCs w:val="28"/>
              </w:rPr>
              <w:t>电工</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10.6</w:t>
            </w:r>
          </w:p>
        </w:tc>
        <w:tc>
          <w:tcPr>
            <w:tcW w:w="1428" w:type="dxa"/>
          </w:tcPr>
          <w:p w:rsidR="00597BB2" w:rsidRPr="00341B53" w:rsidRDefault="00597BB2" w:rsidP="00597BB2">
            <w:pPr>
              <w:pStyle w:val="a4"/>
              <w:ind w:firstLineChars="0" w:firstLine="0"/>
              <w:jc w:val="center"/>
              <w:rPr>
                <w:sz w:val="28"/>
                <w:szCs w:val="28"/>
              </w:rPr>
            </w:pPr>
            <w:r w:rsidRPr="00341B53">
              <w:rPr>
                <w:rFonts w:hint="eastAsia"/>
                <w:sz w:val="28"/>
                <w:szCs w:val="28"/>
              </w:rPr>
              <w:t>9.4</w:t>
            </w:r>
          </w:p>
        </w:tc>
        <w:tc>
          <w:tcPr>
            <w:tcW w:w="1184" w:type="dxa"/>
          </w:tcPr>
          <w:p w:rsidR="00597BB2" w:rsidRPr="00341B53" w:rsidRDefault="00597BB2" w:rsidP="00597BB2">
            <w:pPr>
              <w:pStyle w:val="a4"/>
              <w:ind w:firstLineChars="0" w:firstLine="0"/>
              <w:jc w:val="center"/>
              <w:rPr>
                <w:sz w:val="28"/>
                <w:szCs w:val="28"/>
              </w:rPr>
            </w:pPr>
            <w:r w:rsidRPr="00341B53">
              <w:rPr>
                <w:rFonts w:hint="eastAsia"/>
                <w:sz w:val="28"/>
                <w:szCs w:val="28"/>
              </w:rPr>
              <w:t>9.0</w:t>
            </w:r>
          </w:p>
        </w:tc>
        <w:tc>
          <w:tcPr>
            <w:tcW w:w="1429" w:type="dxa"/>
          </w:tcPr>
          <w:p w:rsidR="00597BB2" w:rsidRPr="00341B53" w:rsidRDefault="00597BB2" w:rsidP="00597BB2">
            <w:pPr>
              <w:pStyle w:val="a4"/>
              <w:ind w:firstLineChars="0" w:firstLine="0"/>
              <w:jc w:val="center"/>
              <w:rPr>
                <w:sz w:val="28"/>
                <w:szCs w:val="28"/>
              </w:rPr>
            </w:pPr>
            <w:r w:rsidRPr="00341B53">
              <w:rPr>
                <w:rFonts w:hint="eastAsia"/>
                <w:sz w:val="28"/>
                <w:szCs w:val="28"/>
              </w:rPr>
              <w:t>9.0</w:t>
            </w:r>
          </w:p>
        </w:tc>
      </w:tr>
    </w:tbl>
    <w:p w:rsidR="00597BB2" w:rsidRPr="00341B53" w:rsidRDefault="00597BB2" w:rsidP="00597BB2">
      <w:pPr>
        <w:pStyle w:val="a4"/>
        <w:ind w:left="1080" w:firstLineChars="0" w:firstLine="0"/>
        <w:rPr>
          <w:b/>
          <w:sz w:val="28"/>
          <w:szCs w:val="28"/>
        </w:rPr>
      </w:pPr>
    </w:p>
    <w:p w:rsidR="00597BB2" w:rsidRPr="00341B53" w:rsidRDefault="00597BB2" w:rsidP="00FF6981">
      <w:pPr>
        <w:rPr>
          <w:sz w:val="28"/>
          <w:szCs w:val="28"/>
        </w:rPr>
      </w:pPr>
      <w:r w:rsidRPr="00341B53">
        <w:rPr>
          <w:rFonts w:hint="eastAsia"/>
          <w:sz w:val="28"/>
          <w:szCs w:val="28"/>
        </w:rPr>
        <w:t xml:space="preserve">      </w:t>
      </w:r>
      <w:r w:rsidRPr="00341B53">
        <w:rPr>
          <w:rFonts w:hint="eastAsia"/>
          <w:sz w:val="28"/>
          <w:szCs w:val="28"/>
        </w:rPr>
        <w:t>增速低于上年，其中汽车行业降幅较大，电工行业增幅仍高于平均值。</w:t>
      </w:r>
    </w:p>
    <w:p w:rsidR="00B40E46" w:rsidRPr="00341B53" w:rsidRDefault="00B40E46" w:rsidP="00B40E46">
      <w:pPr>
        <w:pStyle w:val="a4"/>
        <w:numPr>
          <w:ilvl w:val="0"/>
          <w:numId w:val="5"/>
        </w:numPr>
        <w:ind w:firstLineChars="0"/>
        <w:rPr>
          <w:b/>
          <w:sz w:val="28"/>
          <w:szCs w:val="28"/>
        </w:rPr>
      </w:pPr>
      <w:r w:rsidRPr="00341B53">
        <w:rPr>
          <w:rFonts w:hint="eastAsia"/>
          <w:b/>
          <w:sz w:val="28"/>
          <w:szCs w:val="28"/>
        </w:rPr>
        <w:t>主营收入</w:t>
      </w:r>
    </w:p>
    <w:p w:rsidR="00B40E46" w:rsidRPr="000B7121" w:rsidRDefault="00B40E46" w:rsidP="000B7121">
      <w:pPr>
        <w:ind w:leftChars="171" w:left="359" w:firstLineChars="200" w:firstLine="560"/>
        <w:rPr>
          <w:b/>
          <w:sz w:val="28"/>
          <w:szCs w:val="28"/>
        </w:rPr>
      </w:pPr>
      <w:r w:rsidRPr="000B7121">
        <w:rPr>
          <w:rFonts w:hint="eastAsia"/>
          <w:sz w:val="28"/>
          <w:szCs w:val="28"/>
        </w:rPr>
        <w:lastRenderedPageBreak/>
        <w:t>2018</w:t>
      </w:r>
      <w:r w:rsidRPr="000B7121">
        <w:rPr>
          <w:rFonts w:hint="eastAsia"/>
          <w:sz w:val="28"/>
          <w:szCs w:val="28"/>
        </w:rPr>
        <w:t>年</w:t>
      </w:r>
      <w:r w:rsidRPr="000B7121">
        <w:rPr>
          <w:rFonts w:hint="eastAsia"/>
          <w:b/>
          <w:sz w:val="28"/>
          <w:szCs w:val="28"/>
        </w:rPr>
        <w:t>1-3</w:t>
      </w:r>
      <w:r w:rsidRPr="000B7121">
        <w:rPr>
          <w:rFonts w:hint="eastAsia"/>
          <w:b/>
          <w:sz w:val="28"/>
          <w:szCs w:val="28"/>
        </w:rPr>
        <w:t>月累计</w:t>
      </w:r>
      <w:r w:rsidRPr="000B7121">
        <w:rPr>
          <w:rFonts w:hint="eastAsia"/>
          <w:sz w:val="28"/>
          <w:szCs w:val="28"/>
        </w:rPr>
        <w:t>完成主营业务收入</w:t>
      </w:r>
      <w:r w:rsidRPr="000B7121">
        <w:rPr>
          <w:rFonts w:hint="eastAsia"/>
          <w:b/>
          <w:sz w:val="28"/>
          <w:szCs w:val="28"/>
        </w:rPr>
        <w:t>53483</w:t>
      </w:r>
      <w:r w:rsidRPr="000B7121">
        <w:rPr>
          <w:rFonts w:hint="eastAsia"/>
          <w:b/>
          <w:sz w:val="28"/>
          <w:szCs w:val="28"/>
        </w:rPr>
        <w:t>亿元</w:t>
      </w:r>
      <w:r w:rsidRPr="000B7121">
        <w:rPr>
          <w:rFonts w:hint="eastAsia"/>
          <w:sz w:val="28"/>
          <w:szCs w:val="28"/>
        </w:rPr>
        <w:t>，</w:t>
      </w:r>
      <w:r w:rsidRPr="000B7121">
        <w:rPr>
          <w:rFonts w:hint="eastAsia"/>
          <w:b/>
          <w:sz w:val="28"/>
          <w:szCs w:val="28"/>
        </w:rPr>
        <w:t>同比增长</w:t>
      </w:r>
      <w:r w:rsidRPr="000B7121">
        <w:rPr>
          <w:rFonts w:hint="eastAsia"/>
          <w:b/>
          <w:sz w:val="28"/>
          <w:szCs w:val="28"/>
        </w:rPr>
        <w:t>9.95%</w:t>
      </w:r>
      <w:r w:rsidRPr="000B7121">
        <w:rPr>
          <w:rFonts w:hint="eastAsia"/>
          <w:b/>
          <w:sz w:val="28"/>
          <w:szCs w:val="28"/>
        </w:rPr>
        <w:t>，高于上年全年</w:t>
      </w:r>
      <w:r w:rsidRPr="000B7121">
        <w:rPr>
          <w:rFonts w:hint="eastAsia"/>
          <w:b/>
          <w:sz w:val="28"/>
          <w:szCs w:val="28"/>
        </w:rPr>
        <w:t>9.47%</w:t>
      </w:r>
      <w:r w:rsidRPr="000B7121">
        <w:rPr>
          <w:rFonts w:hint="eastAsia"/>
          <w:b/>
          <w:sz w:val="28"/>
          <w:szCs w:val="28"/>
        </w:rPr>
        <w:t>的增速。</w:t>
      </w:r>
    </w:p>
    <w:p w:rsidR="00B40E46" w:rsidRPr="000B7121" w:rsidRDefault="00B40E46" w:rsidP="000B7121">
      <w:pPr>
        <w:ind w:leftChars="202" w:left="424" w:firstLineChars="147" w:firstLine="412"/>
        <w:rPr>
          <w:sz w:val="28"/>
          <w:szCs w:val="28"/>
        </w:rPr>
      </w:pPr>
      <w:r w:rsidRPr="000B7121">
        <w:rPr>
          <w:rFonts w:hint="eastAsia"/>
          <w:sz w:val="28"/>
          <w:szCs w:val="28"/>
        </w:rPr>
        <w:t>其中：</w:t>
      </w:r>
      <w:r w:rsidRPr="000B7121">
        <w:rPr>
          <w:rFonts w:hint="eastAsia"/>
          <w:b/>
          <w:sz w:val="28"/>
          <w:szCs w:val="28"/>
        </w:rPr>
        <w:t>汽车行业</w:t>
      </w:r>
      <w:r w:rsidRPr="000B7121">
        <w:rPr>
          <w:rFonts w:hint="eastAsia"/>
          <w:sz w:val="28"/>
          <w:szCs w:val="28"/>
        </w:rPr>
        <w:t>同比增长</w:t>
      </w:r>
      <w:r w:rsidRPr="000B7121">
        <w:rPr>
          <w:rFonts w:hint="eastAsia"/>
          <w:sz w:val="28"/>
          <w:szCs w:val="28"/>
        </w:rPr>
        <w:t>7.82%</w:t>
      </w:r>
      <w:r w:rsidRPr="000B7121">
        <w:rPr>
          <w:rFonts w:hint="eastAsia"/>
          <w:sz w:val="28"/>
          <w:szCs w:val="28"/>
        </w:rPr>
        <w:t>，不但低于机械全行业同期增速</w:t>
      </w:r>
      <w:r w:rsidRPr="000B7121">
        <w:rPr>
          <w:rFonts w:hint="eastAsia"/>
          <w:sz w:val="28"/>
          <w:szCs w:val="28"/>
        </w:rPr>
        <w:t>2.13</w:t>
      </w:r>
      <w:r w:rsidRPr="000B7121">
        <w:rPr>
          <w:rFonts w:hint="eastAsia"/>
          <w:sz w:val="28"/>
          <w:szCs w:val="28"/>
        </w:rPr>
        <w:t>个百分点，</w:t>
      </w:r>
      <w:r w:rsidRPr="000B7121">
        <w:rPr>
          <w:rFonts w:hint="eastAsia"/>
          <w:b/>
          <w:sz w:val="28"/>
          <w:szCs w:val="28"/>
        </w:rPr>
        <w:t>电工行业</w:t>
      </w:r>
      <w:r w:rsidRPr="000B7121">
        <w:rPr>
          <w:rFonts w:hint="eastAsia"/>
          <w:sz w:val="28"/>
          <w:szCs w:val="28"/>
        </w:rPr>
        <w:t>同比增长</w:t>
      </w:r>
      <w:r w:rsidRPr="000B7121">
        <w:rPr>
          <w:rFonts w:hint="eastAsia"/>
          <w:sz w:val="28"/>
          <w:szCs w:val="28"/>
        </w:rPr>
        <w:t>11.90%</w:t>
      </w:r>
      <w:r w:rsidRPr="000B7121">
        <w:rPr>
          <w:rFonts w:hint="eastAsia"/>
          <w:sz w:val="28"/>
          <w:szCs w:val="28"/>
        </w:rPr>
        <w:t>，高于机械全行业近</w:t>
      </w:r>
      <w:r w:rsidRPr="000B7121">
        <w:rPr>
          <w:rFonts w:hint="eastAsia"/>
          <w:sz w:val="28"/>
          <w:szCs w:val="28"/>
        </w:rPr>
        <w:t>2</w:t>
      </w:r>
      <w:r w:rsidRPr="000B7121">
        <w:rPr>
          <w:rFonts w:hint="eastAsia"/>
          <w:sz w:val="28"/>
          <w:szCs w:val="28"/>
        </w:rPr>
        <w:t>个百分点。</w:t>
      </w:r>
    </w:p>
    <w:p w:rsidR="00B40E46" w:rsidRPr="00341B53" w:rsidRDefault="00B40E46" w:rsidP="00B40E46">
      <w:pPr>
        <w:pStyle w:val="a4"/>
        <w:ind w:left="1080" w:firstLineChars="0" w:firstLine="0"/>
        <w:rPr>
          <w:sz w:val="28"/>
          <w:szCs w:val="28"/>
        </w:rPr>
      </w:pPr>
    </w:p>
    <w:tbl>
      <w:tblPr>
        <w:tblStyle w:val="a3"/>
        <w:tblW w:w="0" w:type="auto"/>
        <w:tblInd w:w="1080" w:type="dxa"/>
        <w:tblLook w:val="04A0" w:firstRow="1" w:lastRow="0" w:firstColumn="1" w:lastColumn="0" w:noHBand="0" w:noVBand="1"/>
      </w:tblPr>
      <w:tblGrid>
        <w:gridCol w:w="1417"/>
        <w:gridCol w:w="1446"/>
        <w:gridCol w:w="1446"/>
        <w:gridCol w:w="1447"/>
        <w:gridCol w:w="1447"/>
      </w:tblGrid>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p>
        </w:tc>
        <w:tc>
          <w:tcPr>
            <w:tcW w:w="1446" w:type="dxa"/>
          </w:tcPr>
          <w:p w:rsidR="00B40E46" w:rsidRPr="00341B53" w:rsidRDefault="00B40E46" w:rsidP="00B40E46">
            <w:pPr>
              <w:pStyle w:val="a4"/>
              <w:ind w:firstLineChars="0" w:firstLine="0"/>
              <w:rPr>
                <w:sz w:val="28"/>
                <w:szCs w:val="28"/>
              </w:rPr>
            </w:pPr>
            <w:r w:rsidRPr="00341B53">
              <w:rPr>
                <w:rFonts w:hint="eastAsia"/>
                <w:sz w:val="28"/>
                <w:szCs w:val="28"/>
              </w:rPr>
              <w:t>2016</w:t>
            </w:r>
            <w:r w:rsidRPr="00341B53">
              <w:rPr>
                <w:rFonts w:hint="eastAsia"/>
                <w:sz w:val="28"/>
                <w:szCs w:val="28"/>
              </w:rPr>
              <w:t>年</w:t>
            </w:r>
          </w:p>
        </w:tc>
        <w:tc>
          <w:tcPr>
            <w:tcW w:w="1446" w:type="dxa"/>
          </w:tcPr>
          <w:p w:rsidR="00B40E46" w:rsidRPr="00341B53" w:rsidRDefault="00B40E46" w:rsidP="00B40E46">
            <w:pPr>
              <w:pStyle w:val="a4"/>
              <w:ind w:firstLineChars="0" w:firstLine="0"/>
              <w:rPr>
                <w:sz w:val="28"/>
                <w:szCs w:val="28"/>
              </w:rPr>
            </w:pPr>
            <w:r w:rsidRPr="00341B53">
              <w:rPr>
                <w:rFonts w:hint="eastAsia"/>
                <w:sz w:val="28"/>
                <w:szCs w:val="28"/>
              </w:rPr>
              <w:t>2017</w:t>
            </w:r>
            <w:r w:rsidRPr="00341B53">
              <w:rPr>
                <w:rFonts w:hint="eastAsia"/>
                <w:sz w:val="28"/>
                <w:szCs w:val="28"/>
              </w:rPr>
              <w:t>年</w:t>
            </w:r>
          </w:p>
        </w:tc>
        <w:tc>
          <w:tcPr>
            <w:tcW w:w="1447" w:type="dxa"/>
          </w:tcPr>
          <w:p w:rsidR="00B40E46" w:rsidRPr="00341B53" w:rsidRDefault="00B40E46" w:rsidP="00B40E46">
            <w:pPr>
              <w:pStyle w:val="a4"/>
              <w:ind w:firstLineChars="0" w:firstLine="0"/>
              <w:rPr>
                <w:sz w:val="28"/>
                <w:szCs w:val="28"/>
              </w:rPr>
            </w:pPr>
            <w:r w:rsidRPr="00341B53">
              <w:rPr>
                <w:rFonts w:hint="eastAsia"/>
                <w:sz w:val="28"/>
                <w:szCs w:val="28"/>
              </w:rPr>
              <w:t>2018</w:t>
            </w:r>
            <w:r w:rsidRPr="00341B53">
              <w:rPr>
                <w:rFonts w:hint="eastAsia"/>
                <w:sz w:val="28"/>
                <w:szCs w:val="28"/>
              </w:rPr>
              <w:t>年</w:t>
            </w:r>
          </w:p>
        </w:tc>
        <w:tc>
          <w:tcPr>
            <w:tcW w:w="1447" w:type="dxa"/>
          </w:tcPr>
          <w:p w:rsidR="00B40E46" w:rsidRPr="00341B53" w:rsidRDefault="00B40E46" w:rsidP="00B40E46">
            <w:pPr>
              <w:pStyle w:val="a4"/>
              <w:ind w:firstLineChars="0" w:firstLine="0"/>
              <w:rPr>
                <w:sz w:val="28"/>
                <w:szCs w:val="28"/>
              </w:rPr>
            </w:pPr>
          </w:p>
        </w:tc>
      </w:tr>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同比增幅</w:t>
            </w:r>
            <w:r w:rsidRPr="00341B53">
              <w:rPr>
                <w:rFonts w:hint="eastAsia"/>
                <w:sz w:val="28"/>
                <w:szCs w:val="28"/>
              </w:rPr>
              <w:t>%</w:t>
            </w:r>
          </w:p>
        </w:tc>
        <w:tc>
          <w:tcPr>
            <w:tcW w:w="1446" w:type="dxa"/>
          </w:tcPr>
          <w:p w:rsidR="00B40E46" w:rsidRPr="00341B53" w:rsidRDefault="00B40E46" w:rsidP="00B40E46">
            <w:pPr>
              <w:pStyle w:val="a4"/>
              <w:ind w:firstLineChars="0" w:firstLine="0"/>
              <w:rPr>
                <w:sz w:val="28"/>
                <w:szCs w:val="28"/>
              </w:rPr>
            </w:pPr>
            <w:r w:rsidRPr="00341B53">
              <w:rPr>
                <w:rFonts w:hint="eastAsia"/>
                <w:sz w:val="28"/>
                <w:szCs w:val="28"/>
              </w:rPr>
              <w:t>1-12</w:t>
            </w:r>
            <w:r w:rsidRPr="00341B53">
              <w:rPr>
                <w:rFonts w:hint="eastAsia"/>
                <w:sz w:val="28"/>
                <w:szCs w:val="28"/>
              </w:rPr>
              <w:t>月</w:t>
            </w:r>
          </w:p>
        </w:tc>
        <w:tc>
          <w:tcPr>
            <w:tcW w:w="1446" w:type="dxa"/>
          </w:tcPr>
          <w:p w:rsidR="00B40E46" w:rsidRPr="00341B53" w:rsidRDefault="00B40E46" w:rsidP="00B40E46">
            <w:pPr>
              <w:pStyle w:val="a4"/>
              <w:ind w:firstLineChars="0" w:firstLine="0"/>
              <w:rPr>
                <w:sz w:val="28"/>
                <w:szCs w:val="28"/>
              </w:rPr>
            </w:pPr>
            <w:r w:rsidRPr="00341B53">
              <w:rPr>
                <w:rFonts w:hint="eastAsia"/>
                <w:sz w:val="28"/>
                <w:szCs w:val="28"/>
              </w:rPr>
              <w:t>1-12</w:t>
            </w:r>
            <w:r w:rsidRPr="00341B53">
              <w:rPr>
                <w:rFonts w:hint="eastAsia"/>
                <w:sz w:val="28"/>
                <w:szCs w:val="28"/>
              </w:rPr>
              <w:t>月</w:t>
            </w:r>
          </w:p>
        </w:tc>
        <w:tc>
          <w:tcPr>
            <w:tcW w:w="1447" w:type="dxa"/>
          </w:tcPr>
          <w:p w:rsidR="00B40E46" w:rsidRPr="00341B53" w:rsidRDefault="00B40E46" w:rsidP="00B40E46">
            <w:pPr>
              <w:pStyle w:val="a4"/>
              <w:ind w:firstLineChars="0" w:firstLine="0"/>
              <w:rPr>
                <w:sz w:val="28"/>
                <w:szCs w:val="28"/>
              </w:rPr>
            </w:pPr>
            <w:r w:rsidRPr="00341B53">
              <w:rPr>
                <w:rFonts w:hint="eastAsia"/>
                <w:sz w:val="28"/>
                <w:szCs w:val="28"/>
              </w:rPr>
              <w:t>1-2</w:t>
            </w:r>
            <w:r w:rsidRPr="00341B53">
              <w:rPr>
                <w:rFonts w:hint="eastAsia"/>
                <w:sz w:val="28"/>
                <w:szCs w:val="28"/>
              </w:rPr>
              <w:t>月</w:t>
            </w:r>
          </w:p>
        </w:tc>
        <w:tc>
          <w:tcPr>
            <w:tcW w:w="1447" w:type="dxa"/>
          </w:tcPr>
          <w:p w:rsidR="00B40E46" w:rsidRPr="00341B53" w:rsidRDefault="00B40E46" w:rsidP="00B40E46">
            <w:pPr>
              <w:pStyle w:val="a4"/>
              <w:ind w:firstLineChars="0" w:firstLine="0"/>
              <w:rPr>
                <w:sz w:val="28"/>
                <w:szCs w:val="28"/>
              </w:rPr>
            </w:pPr>
            <w:r w:rsidRPr="00341B53">
              <w:rPr>
                <w:rFonts w:hint="eastAsia"/>
                <w:sz w:val="28"/>
                <w:szCs w:val="28"/>
              </w:rPr>
              <w:t>1-3</w:t>
            </w:r>
            <w:r w:rsidRPr="00341B53">
              <w:rPr>
                <w:rFonts w:hint="eastAsia"/>
                <w:sz w:val="28"/>
                <w:szCs w:val="28"/>
              </w:rPr>
              <w:t>月</w:t>
            </w:r>
          </w:p>
        </w:tc>
      </w:tr>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全行业</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7.44</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9.47</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9.22</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9.96</w:t>
            </w:r>
          </w:p>
        </w:tc>
      </w:tr>
      <w:tr w:rsidR="00062F11" w:rsidRPr="00341B53" w:rsidTr="00C41531">
        <w:trPr>
          <w:trHeight w:val="301"/>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重型矿山</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1.71</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8.25</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10.90</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13.76</w:t>
            </w:r>
          </w:p>
        </w:tc>
      </w:tr>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机床工具</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6.12</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8.46</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12.00</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12.39</w:t>
            </w:r>
          </w:p>
        </w:tc>
      </w:tr>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电工电器</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5.59</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9.40</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12.44</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11.90</w:t>
            </w:r>
          </w:p>
        </w:tc>
      </w:tr>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基础件</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4.78</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6.95</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9.75</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9.42</w:t>
            </w:r>
          </w:p>
        </w:tc>
      </w:tr>
      <w:tr w:rsidR="00062F11" w:rsidRPr="00341B53" w:rsidTr="00C41531">
        <w:trPr>
          <w:trHeight w:val="586"/>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食品包装机械</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6.93</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8.06</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13.90</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9.93</w:t>
            </w:r>
          </w:p>
        </w:tc>
      </w:tr>
      <w:tr w:rsidR="00062F11" w:rsidRPr="00341B53" w:rsidTr="00C41531">
        <w:trPr>
          <w:trHeight w:val="284"/>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汽车行业</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13.80</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10.81</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6.07</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7.82</w:t>
            </w:r>
          </w:p>
        </w:tc>
      </w:tr>
      <w:tr w:rsidR="00062F11" w:rsidRPr="00341B53" w:rsidTr="00C41531">
        <w:trPr>
          <w:trHeight w:val="586"/>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机器人与智能制造业</w:t>
            </w:r>
          </w:p>
        </w:tc>
        <w:tc>
          <w:tcPr>
            <w:tcW w:w="1446" w:type="dxa"/>
          </w:tcPr>
          <w:p w:rsidR="00B40E46" w:rsidRPr="00341B53" w:rsidRDefault="00B40E46" w:rsidP="00B40E46">
            <w:pPr>
              <w:pStyle w:val="a4"/>
              <w:ind w:firstLineChars="0" w:firstLine="0"/>
              <w:rPr>
                <w:sz w:val="28"/>
                <w:szCs w:val="28"/>
              </w:rPr>
            </w:pPr>
          </w:p>
        </w:tc>
        <w:tc>
          <w:tcPr>
            <w:tcW w:w="1446" w:type="dxa"/>
          </w:tcPr>
          <w:p w:rsidR="00B40E46" w:rsidRPr="00341B53" w:rsidRDefault="00B40E46" w:rsidP="00B40E46">
            <w:pPr>
              <w:pStyle w:val="a4"/>
              <w:ind w:firstLineChars="0" w:firstLine="0"/>
              <w:rPr>
                <w:sz w:val="28"/>
                <w:szCs w:val="28"/>
              </w:rPr>
            </w:pP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12.06</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8.08</w:t>
            </w:r>
          </w:p>
        </w:tc>
      </w:tr>
      <w:tr w:rsidR="00062F11" w:rsidRPr="00341B53" w:rsidTr="00C41531">
        <w:trPr>
          <w:trHeight w:val="301"/>
        </w:trPr>
        <w:tc>
          <w:tcPr>
            <w:tcW w:w="1417" w:type="dxa"/>
          </w:tcPr>
          <w:p w:rsidR="00B40E46" w:rsidRPr="00341B53" w:rsidRDefault="00B40E46" w:rsidP="00B40E46">
            <w:pPr>
              <w:pStyle w:val="a4"/>
              <w:ind w:firstLineChars="0" w:firstLine="0"/>
              <w:rPr>
                <w:sz w:val="28"/>
                <w:szCs w:val="28"/>
              </w:rPr>
            </w:pPr>
            <w:r w:rsidRPr="00341B53">
              <w:rPr>
                <w:rFonts w:hint="eastAsia"/>
                <w:sz w:val="28"/>
                <w:szCs w:val="28"/>
              </w:rPr>
              <w:t>其他</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1.78</w:t>
            </w:r>
          </w:p>
        </w:tc>
        <w:tc>
          <w:tcPr>
            <w:tcW w:w="1446" w:type="dxa"/>
          </w:tcPr>
          <w:p w:rsidR="00B40E46" w:rsidRPr="00341B53" w:rsidRDefault="00062F11" w:rsidP="00B40E46">
            <w:pPr>
              <w:pStyle w:val="a4"/>
              <w:ind w:firstLineChars="0" w:firstLine="0"/>
              <w:rPr>
                <w:sz w:val="28"/>
                <w:szCs w:val="28"/>
              </w:rPr>
            </w:pPr>
            <w:r w:rsidRPr="00341B53">
              <w:rPr>
                <w:rFonts w:hint="eastAsia"/>
                <w:sz w:val="28"/>
                <w:szCs w:val="28"/>
              </w:rPr>
              <w:t>4.55</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10.63</w:t>
            </w:r>
          </w:p>
        </w:tc>
        <w:tc>
          <w:tcPr>
            <w:tcW w:w="1447" w:type="dxa"/>
          </w:tcPr>
          <w:p w:rsidR="00B40E46" w:rsidRPr="00341B53" w:rsidRDefault="00062F11" w:rsidP="00B40E46">
            <w:pPr>
              <w:pStyle w:val="a4"/>
              <w:ind w:firstLineChars="0" w:firstLine="0"/>
              <w:rPr>
                <w:sz w:val="28"/>
                <w:szCs w:val="28"/>
              </w:rPr>
            </w:pPr>
            <w:r w:rsidRPr="00341B53">
              <w:rPr>
                <w:rFonts w:hint="eastAsia"/>
                <w:sz w:val="28"/>
                <w:szCs w:val="28"/>
              </w:rPr>
              <w:t>9.97</w:t>
            </w:r>
          </w:p>
        </w:tc>
      </w:tr>
    </w:tbl>
    <w:p w:rsidR="00B40E46" w:rsidRPr="00341B53" w:rsidRDefault="00126AFB" w:rsidP="00126AFB">
      <w:pPr>
        <w:rPr>
          <w:b/>
          <w:sz w:val="28"/>
          <w:szCs w:val="28"/>
        </w:rPr>
      </w:pPr>
      <w:r w:rsidRPr="00341B53">
        <w:rPr>
          <w:rFonts w:hint="eastAsia"/>
          <w:b/>
          <w:sz w:val="28"/>
          <w:szCs w:val="28"/>
        </w:rPr>
        <w:t>（</w:t>
      </w:r>
      <w:r w:rsidRPr="00341B53">
        <w:rPr>
          <w:rFonts w:hint="eastAsia"/>
          <w:b/>
          <w:sz w:val="28"/>
          <w:szCs w:val="28"/>
        </w:rPr>
        <w:t>3</w:t>
      </w:r>
      <w:r w:rsidRPr="00341B53">
        <w:rPr>
          <w:rFonts w:hint="eastAsia"/>
          <w:b/>
          <w:sz w:val="28"/>
          <w:szCs w:val="28"/>
        </w:rPr>
        <w:t>）利润总额</w:t>
      </w:r>
    </w:p>
    <w:p w:rsidR="00FA2B30" w:rsidRPr="00341B53" w:rsidRDefault="00126AFB" w:rsidP="00FA2B30">
      <w:pPr>
        <w:ind w:leftChars="337" w:left="708"/>
        <w:rPr>
          <w:sz w:val="28"/>
          <w:szCs w:val="28"/>
        </w:rPr>
      </w:pPr>
      <w:r w:rsidRPr="00341B53">
        <w:rPr>
          <w:rFonts w:hint="eastAsia"/>
          <w:sz w:val="28"/>
          <w:szCs w:val="28"/>
        </w:rPr>
        <w:lastRenderedPageBreak/>
        <w:t>2018</w:t>
      </w:r>
      <w:r w:rsidRPr="00341B53">
        <w:rPr>
          <w:rFonts w:hint="eastAsia"/>
          <w:sz w:val="28"/>
          <w:szCs w:val="28"/>
        </w:rPr>
        <w:t>年年</w:t>
      </w:r>
      <w:proofErr w:type="gramStart"/>
      <w:r w:rsidRPr="00341B53">
        <w:rPr>
          <w:rFonts w:hint="eastAsia"/>
          <w:sz w:val="28"/>
          <w:szCs w:val="28"/>
        </w:rPr>
        <w:t>初利润</w:t>
      </w:r>
      <w:proofErr w:type="gramEnd"/>
      <w:r w:rsidRPr="00341B53">
        <w:rPr>
          <w:rFonts w:hint="eastAsia"/>
          <w:sz w:val="28"/>
          <w:szCs w:val="28"/>
        </w:rPr>
        <w:t>增速明显下行。主要与原材料价格、财务费用、人工成本等快速上升有关。</w:t>
      </w:r>
    </w:p>
    <w:p w:rsidR="0040113D" w:rsidRPr="00341B53" w:rsidRDefault="00126AFB" w:rsidP="00341B53">
      <w:pPr>
        <w:ind w:leftChars="337" w:left="708" w:firstLineChars="196" w:firstLine="551"/>
        <w:rPr>
          <w:sz w:val="28"/>
          <w:szCs w:val="28"/>
        </w:rPr>
      </w:pPr>
      <w:r w:rsidRPr="00341B53">
        <w:rPr>
          <w:rFonts w:hint="eastAsia"/>
          <w:b/>
          <w:sz w:val="28"/>
          <w:szCs w:val="28"/>
        </w:rPr>
        <w:t>1-3</w:t>
      </w:r>
      <w:r w:rsidRPr="00341B53">
        <w:rPr>
          <w:rFonts w:hint="eastAsia"/>
          <w:b/>
          <w:sz w:val="28"/>
          <w:szCs w:val="28"/>
        </w:rPr>
        <w:t>月累计</w:t>
      </w:r>
      <w:r w:rsidRPr="00341B53">
        <w:rPr>
          <w:rFonts w:hint="eastAsia"/>
          <w:sz w:val="28"/>
          <w:szCs w:val="28"/>
        </w:rPr>
        <w:t>，机械工业实现利润</w:t>
      </w:r>
      <w:r w:rsidRPr="00341B53">
        <w:rPr>
          <w:rFonts w:hint="eastAsia"/>
          <w:sz w:val="28"/>
          <w:szCs w:val="28"/>
        </w:rPr>
        <w:t>3312</w:t>
      </w:r>
      <w:r w:rsidRPr="00341B53">
        <w:rPr>
          <w:rFonts w:hint="eastAsia"/>
          <w:sz w:val="28"/>
          <w:szCs w:val="28"/>
        </w:rPr>
        <w:t>亿元，</w:t>
      </w:r>
      <w:r w:rsidRPr="00341B53">
        <w:rPr>
          <w:rFonts w:hint="eastAsia"/>
          <w:b/>
          <w:sz w:val="28"/>
          <w:szCs w:val="28"/>
        </w:rPr>
        <w:t>同比增长</w:t>
      </w:r>
      <w:r w:rsidRPr="00341B53">
        <w:rPr>
          <w:rFonts w:hint="eastAsia"/>
          <w:b/>
          <w:sz w:val="28"/>
          <w:szCs w:val="28"/>
        </w:rPr>
        <w:t>2.84%</w:t>
      </w:r>
      <w:r w:rsidRPr="00341B53">
        <w:rPr>
          <w:rFonts w:hint="eastAsia"/>
          <w:sz w:val="28"/>
          <w:szCs w:val="28"/>
        </w:rPr>
        <w:t>；比同期主营业务收入增幅（</w:t>
      </w:r>
      <w:r w:rsidRPr="00341B53">
        <w:rPr>
          <w:rFonts w:hint="eastAsia"/>
          <w:b/>
          <w:sz w:val="28"/>
          <w:szCs w:val="28"/>
        </w:rPr>
        <w:t>9.95%</w:t>
      </w:r>
      <w:r w:rsidRPr="00341B53">
        <w:rPr>
          <w:rFonts w:hint="eastAsia"/>
          <w:sz w:val="28"/>
          <w:szCs w:val="28"/>
        </w:rPr>
        <w:t>）</w:t>
      </w:r>
      <w:r w:rsidR="006D2B57" w:rsidRPr="00341B53">
        <w:rPr>
          <w:rFonts w:hint="eastAsia"/>
          <w:sz w:val="28"/>
          <w:szCs w:val="28"/>
        </w:rPr>
        <w:t>低</w:t>
      </w:r>
      <w:r w:rsidR="006D2B57" w:rsidRPr="00341B53">
        <w:rPr>
          <w:rFonts w:hint="eastAsia"/>
          <w:sz w:val="28"/>
          <w:szCs w:val="28"/>
        </w:rPr>
        <w:t>7</w:t>
      </w:r>
      <w:r w:rsidR="006D2B57" w:rsidRPr="00341B53">
        <w:rPr>
          <w:rFonts w:hint="eastAsia"/>
          <w:sz w:val="28"/>
          <w:szCs w:val="28"/>
        </w:rPr>
        <w:t>个多百分点，比上年利润增幅（</w:t>
      </w:r>
      <w:r w:rsidR="006D2B57" w:rsidRPr="00341B53">
        <w:rPr>
          <w:rFonts w:hint="eastAsia"/>
          <w:b/>
          <w:sz w:val="28"/>
          <w:szCs w:val="28"/>
        </w:rPr>
        <w:t>10.74%</w:t>
      </w:r>
      <w:r w:rsidR="006D2B57" w:rsidRPr="00341B53">
        <w:rPr>
          <w:rFonts w:hint="eastAsia"/>
          <w:sz w:val="28"/>
          <w:szCs w:val="28"/>
        </w:rPr>
        <w:t>）剧烈下滑。其中汽车行业同比下降</w:t>
      </w:r>
      <w:r w:rsidR="006D2B57" w:rsidRPr="00341B53">
        <w:rPr>
          <w:rFonts w:hint="eastAsia"/>
          <w:b/>
          <w:sz w:val="28"/>
          <w:szCs w:val="28"/>
        </w:rPr>
        <w:t>4.86%</w:t>
      </w:r>
      <w:r w:rsidR="006D2B57" w:rsidRPr="00341B53">
        <w:rPr>
          <w:rFonts w:hint="eastAsia"/>
          <w:sz w:val="28"/>
          <w:szCs w:val="28"/>
        </w:rPr>
        <w:t>，出现负增长；电工行业同比增长</w:t>
      </w:r>
      <w:r w:rsidR="006D2B57" w:rsidRPr="00341B53">
        <w:rPr>
          <w:rFonts w:hint="eastAsia"/>
          <w:b/>
          <w:sz w:val="28"/>
          <w:szCs w:val="28"/>
        </w:rPr>
        <w:t>11.22%</w:t>
      </w:r>
      <w:r w:rsidR="00C41531" w:rsidRPr="00341B53">
        <w:rPr>
          <w:rFonts w:hint="eastAsia"/>
          <w:sz w:val="28"/>
          <w:szCs w:val="28"/>
        </w:rPr>
        <w:t>，高于平均值。</w:t>
      </w:r>
    </w:p>
    <w:p w:rsidR="0040113D" w:rsidRPr="00341B53" w:rsidRDefault="0040113D" w:rsidP="0040113D">
      <w:pPr>
        <w:rPr>
          <w:sz w:val="28"/>
          <w:szCs w:val="28"/>
        </w:rPr>
      </w:pPr>
    </w:p>
    <w:tbl>
      <w:tblPr>
        <w:tblStyle w:val="a3"/>
        <w:tblW w:w="0" w:type="auto"/>
        <w:jc w:val="center"/>
        <w:tblLook w:val="04A0" w:firstRow="1" w:lastRow="0" w:firstColumn="1" w:lastColumn="0" w:noHBand="0" w:noVBand="1"/>
      </w:tblPr>
      <w:tblGrid>
        <w:gridCol w:w="1574"/>
        <w:gridCol w:w="1113"/>
        <w:gridCol w:w="1315"/>
        <w:gridCol w:w="1316"/>
        <w:gridCol w:w="1316"/>
      </w:tblGrid>
      <w:tr w:rsidR="0040113D" w:rsidRPr="00341B53" w:rsidTr="000B7121">
        <w:trPr>
          <w:trHeight w:val="288"/>
          <w:jc w:val="center"/>
        </w:trPr>
        <w:tc>
          <w:tcPr>
            <w:tcW w:w="1574" w:type="dxa"/>
            <w:vAlign w:val="bottom"/>
          </w:tcPr>
          <w:p w:rsidR="0040113D" w:rsidRPr="00341B53" w:rsidRDefault="0040113D" w:rsidP="0040113D">
            <w:pPr>
              <w:jc w:val="center"/>
              <w:rPr>
                <w:sz w:val="28"/>
                <w:szCs w:val="28"/>
              </w:rPr>
            </w:pPr>
          </w:p>
        </w:tc>
        <w:tc>
          <w:tcPr>
            <w:tcW w:w="1113" w:type="dxa"/>
            <w:vAlign w:val="bottom"/>
          </w:tcPr>
          <w:p w:rsidR="0040113D" w:rsidRPr="00341B53" w:rsidRDefault="0040113D" w:rsidP="0040113D">
            <w:pPr>
              <w:jc w:val="center"/>
              <w:rPr>
                <w:sz w:val="28"/>
                <w:szCs w:val="28"/>
              </w:rPr>
            </w:pPr>
            <w:r w:rsidRPr="00341B53">
              <w:rPr>
                <w:rFonts w:hint="eastAsia"/>
                <w:sz w:val="28"/>
                <w:szCs w:val="28"/>
              </w:rPr>
              <w:t>2016</w:t>
            </w:r>
            <w:r w:rsidRPr="00341B53">
              <w:rPr>
                <w:rFonts w:hint="eastAsia"/>
                <w:sz w:val="28"/>
                <w:szCs w:val="28"/>
              </w:rPr>
              <w:t>年</w:t>
            </w:r>
          </w:p>
        </w:tc>
        <w:tc>
          <w:tcPr>
            <w:tcW w:w="1315" w:type="dxa"/>
            <w:vAlign w:val="bottom"/>
          </w:tcPr>
          <w:p w:rsidR="0040113D" w:rsidRPr="00341B53" w:rsidRDefault="0040113D" w:rsidP="0040113D">
            <w:pPr>
              <w:jc w:val="center"/>
              <w:rPr>
                <w:sz w:val="28"/>
                <w:szCs w:val="28"/>
              </w:rPr>
            </w:pPr>
            <w:r w:rsidRPr="00341B53">
              <w:rPr>
                <w:rFonts w:hint="eastAsia"/>
                <w:sz w:val="28"/>
                <w:szCs w:val="28"/>
              </w:rPr>
              <w:t>2017</w:t>
            </w:r>
            <w:r w:rsidRPr="00341B53">
              <w:rPr>
                <w:rFonts w:hint="eastAsia"/>
                <w:sz w:val="28"/>
                <w:szCs w:val="28"/>
              </w:rPr>
              <w:t>年</w:t>
            </w:r>
          </w:p>
        </w:tc>
        <w:tc>
          <w:tcPr>
            <w:tcW w:w="2632" w:type="dxa"/>
            <w:gridSpan w:val="2"/>
            <w:vAlign w:val="bottom"/>
          </w:tcPr>
          <w:p w:rsidR="0040113D" w:rsidRPr="00341B53" w:rsidRDefault="0040113D" w:rsidP="0040113D">
            <w:pPr>
              <w:jc w:val="center"/>
              <w:rPr>
                <w:sz w:val="28"/>
                <w:szCs w:val="28"/>
              </w:rPr>
            </w:pPr>
            <w:r w:rsidRPr="00341B53">
              <w:rPr>
                <w:rFonts w:hint="eastAsia"/>
                <w:sz w:val="28"/>
                <w:szCs w:val="28"/>
              </w:rPr>
              <w:t>2018</w:t>
            </w:r>
            <w:r w:rsidRPr="00341B53">
              <w:rPr>
                <w:rFonts w:hint="eastAsia"/>
                <w:sz w:val="28"/>
                <w:szCs w:val="28"/>
              </w:rPr>
              <w:t>年</w:t>
            </w:r>
          </w:p>
        </w:tc>
      </w:tr>
      <w:tr w:rsidR="0040113D" w:rsidRPr="00341B53" w:rsidTr="000B7121">
        <w:trPr>
          <w:trHeight w:val="273"/>
          <w:jc w:val="center"/>
        </w:trPr>
        <w:tc>
          <w:tcPr>
            <w:tcW w:w="1574" w:type="dxa"/>
            <w:vAlign w:val="bottom"/>
          </w:tcPr>
          <w:p w:rsidR="0040113D" w:rsidRPr="00341B53" w:rsidRDefault="0040113D" w:rsidP="0040113D">
            <w:pPr>
              <w:jc w:val="center"/>
              <w:rPr>
                <w:sz w:val="28"/>
                <w:szCs w:val="28"/>
              </w:rPr>
            </w:pPr>
            <w:r w:rsidRPr="00341B53">
              <w:rPr>
                <w:rFonts w:hint="eastAsia"/>
                <w:sz w:val="28"/>
                <w:szCs w:val="28"/>
              </w:rPr>
              <w:t>利润同比增幅（</w:t>
            </w:r>
            <w:r w:rsidRPr="00341B53">
              <w:rPr>
                <w:rFonts w:hint="eastAsia"/>
                <w:sz w:val="28"/>
                <w:szCs w:val="28"/>
              </w:rPr>
              <w:t>%</w:t>
            </w:r>
            <w:r w:rsidRPr="00341B53">
              <w:rPr>
                <w:rFonts w:hint="eastAsia"/>
                <w:sz w:val="28"/>
                <w:szCs w:val="28"/>
              </w:rPr>
              <w:t>）</w:t>
            </w:r>
          </w:p>
        </w:tc>
        <w:tc>
          <w:tcPr>
            <w:tcW w:w="1113" w:type="dxa"/>
            <w:vAlign w:val="bottom"/>
          </w:tcPr>
          <w:p w:rsidR="0040113D" w:rsidRPr="00341B53" w:rsidRDefault="001C7788" w:rsidP="0040113D">
            <w:pPr>
              <w:jc w:val="center"/>
              <w:rPr>
                <w:sz w:val="28"/>
                <w:szCs w:val="28"/>
              </w:rPr>
            </w:pPr>
            <w:r w:rsidRPr="00341B53">
              <w:rPr>
                <w:rFonts w:hint="eastAsia"/>
                <w:sz w:val="28"/>
                <w:szCs w:val="28"/>
              </w:rPr>
              <w:t>1-12</w:t>
            </w:r>
            <w:r w:rsidRPr="00341B53">
              <w:rPr>
                <w:rFonts w:hint="eastAsia"/>
                <w:sz w:val="28"/>
                <w:szCs w:val="28"/>
              </w:rPr>
              <w:t>月</w:t>
            </w:r>
          </w:p>
        </w:tc>
        <w:tc>
          <w:tcPr>
            <w:tcW w:w="1315" w:type="dxa"/>
            <w:vAlign w:val="bottom"/>
          </w:tcPr>
          <w:p w:rsidR="0040113D" w:rsidRPr="00341B53" w:rsidRDefault="00FC5D78" w:rsidP="0040113D">
            <w:pPr>
              <w:jc w:val="center"/>
              <w:rPr>
                <w:sz w:val="28"/>
                <w:szCs w:val="28"/>
              </w:rPr>
            </w:pPr>
            <w:r w:rsidRPr="00341B53">
              <w:rPr>
                <w:rFonts w:hint="eastAsia"/>
                <w:sz w:val="28"/>
                <w:szCs w:val="28"/>
              </w:rPr>
              <w:t>1-12</w:t>
            </w:r>
            <w:r w:rsidRPr="00341B53">
              <w:rPr>
                <w:rFonts w:hint="eastAsia"/>
                <w:sz w:val="28"/>
                <w:szCs w:val="28"/>
              </w:rPr>
              <w:t>月</w:t>
            </w:r>
          </w:p>
        </w:tc>
        <w:tc>
          <w:tcPr>
            <w:tcW w:w="1316" w:type="dxa"/>
            <w:vAlign w:val="bottom"/>
          </w:tcPr>
          <w:p w:rsidR="0040113D" w:rsidRPr="00341B53" w:rsidRDefault="00FC5D78" w:rsidP="0040113D">
            <w:pPr>
              <w:jc w:val="center"/>
              <w:rPr>
                <w:sz w:val="28"/>
                <w:szCs w:val="28"/>
              </w:rPr>
            </w:pPr>
            <w:r w:rsidRPr="00341B53">
              <w:rPr>
                <w:rFonts w:hint="eastAsia"/>
                <w:sz w:val="28"/>
                <w:szCs w:val="28"/>
              </w:rPr>
              <w:t>1-2</w:t>
            </w:r>
            <w:r w:rsidRPr="00341B53">
              <w:rPr>
                <w:rFonts w:hint="eastAsia"/>
                <w:sz w:val="28"/>
                <w:szCs w:val="28"/>
              </w:rPr>
              <w:t>月</w:t>
            </w:r>
          </w:p>
        </w:tc>
        <w:tc>
          <w:tcPr>
            <w:tcW w:w="1316" w:type="dxa"/>
            <w:vAlign w:val="bottom"/>
          </w:tcPr>
          <w:p w:rsidR="0040113D" w:rsidRPr="00341B53" w:rsidRDefault="00FC5D78" w:rsidP="0040113D">
            <w:pPr>
              <w:jc w:val="center"/>
              <w:rPr>
                <w:sz w:val="28"/>
                <w:szCs w:val="28"/>
              </w:rPr>
            </w:pPr>
            <w:r w:rsidRPr="00341B53">
              <w:rPr>
                <w:rFonts w:hint="eastAsia"/>
                <w:sz w:val="28"/>
                <w:szCs w:val="28"/>
              </w:rPr>
              <w:t>1-3</w:t>
            </w:r>
            <w:r w:rsidRPr="00341B53">
              <w:rPr>
                <w:rFonts w:hint="eastAsia"/>
                <w:sz w:val="28"/>
                <w:szCs w:val="28"/>
              </w:rPr>
              <w:t>月</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全行业</w:t>
            </w:r>
          </w:p>
        </w:tc>
        <w:tc>
          <w:tcPr>
            <w:tcW w:w="1113" w:type="dxa"/>
            <w:vAlign w:val="bottom"/>
          </w:tcPr>
          <w:p w:rsidR="0040113D" w:rsidRPr="00341B53" w:rsidRDefault="00FC5D78" w:rsidP="0040113D">
            <w:pPr>
              <w:jc w:val="center"/>
              <w:rPr>
                <w:sz w:val="28"/>
                <w:szCs w:val="28"/>
              </w:rPr>
            </w:pPr>
            <w:r w:rsidRPr="00341B53">
              <w:rPr>
                <w:rFonts w:hint="eastAsia"/>
                <w:sz w:val="28"/>
                <w:szCs w:val="28"/>
              </w:rPr>
              <w:t>5.54</w:t>
            </w:r>
          </w:p>
        </w:tc>
        <w:tc>
          <w:tcPr>
            <w:tcW w:w="1315" w:type="dxa"/>
            <w:vAlign w:val="bottom"/>
          </w:tcPr>
          <w:p w:rsidR="0040113D" w:rsidRPr="00341B53" w:rsidRDefault="00FC5D78" w:rsidP="0040113D">
            <w:pPr>
              <w:jc w:val="center"/>
              <w:rPr>
                <w:sz w:val="28"/>
                <w:szCs w:val="28"/>
              </w:rPr>
            </w:pPr>
            <w:r w:rsidRPr="00341B53">
              <w:rPr>
                <w:rFonts w:hint="eastAsia"/>
                <w:sz w:val="28"/>
                <w:szCs w:val="28"/>
              </w:rPr>
              <w:t>10.74</w:t>
            </w:r>
          </w:p>
        </w:tc>
        <w:tc>
          <w:tcPr>
            <w:tcW w:w="1316" w:type="dxa"/>
            <w:vAlign w:val="bottom"/>
          </w:tcPr>
          <w:p w:rsidR="0040113D" w:rsidRPr="00341B53" w:rsidRDefault="00FC5D78" w:rsidP="0040113D">
            <w:pPr>
              <w:jc w:val="center"/>
              <w:rPr>
                <w:sz w:val="28"/>
                <w:szCs w:val="28"/>
              </w:rPr>
            </w:pPr>
            <w:r w:rsidRPr="00341B53">
              <w:rPr>
                <w:rFonts w:hint="eastAsia"/>
                <w:sz w:val="28"/>
                <w:szCs w:val="28"/>
              </w:rPr>
              <w:t>5.06</w:t>
            </w:r>
          </w:p>
        </w:tc>
        <w:tc>
          <w:tcPr>
            <w:tcW w:w="1316" w:type="dxa"/>
            <w:vAlign w:val="bottom"/>
          </w:tcPr>
          <w:p w:rsidR="0040113D" w:rsidRPr="00341B53" w:rsidRDefault="00FC5D78" w:rsidP="0040113D">
            <w:pPr>
              <w:jc w:val="center"/>
              <w:rPr>
                <w:sz w:val="28"/>
                <w:szCs w:val="28"/>
              </w:rPr>
            </w:pPr>
            <w:r w:rsidRPr="00341B53">
              <w:rPr>
                <w:rFonts w:hint="eastAsia"/>
                <w:sz w:val="28"/>
                <w:szCs w:val="28"/>
              </w:rPr>
              <w:t>2.84</w:t>
            </w:r>
          </w:p>
        </w:tc>
      </w:tr>
      <w:tr w:rsidR="0040113D" w:rsidRPr="00341B53" w:rsidTr="000B7121">
        <w:trPr>
          <w:trHeight w:val="288"/>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主营收入增速</w:t>
            </w:r>
          </w:p>
        </w:tc>
        <w:tc>
          <w:tcPr>
            <w:tcW w:w="1113" w:type="dxa"/>
            <w:vAlign w:val="bottom"/>
          </w:tcPr>
          <w:p w:rsidR="0040113D" w:rsidRPr="00341B53" w:rsidRDefault="00FC5D78" w:rsidP="0040113D">
            <w:pPr>
              <w:jc w:val="center"/>
              <w:rPr>
                <w:sz w:val="28"/>
                <w:szCs w:val="28"/>
              </w:rPr>
            </w:pPr>
            <w:r w:rsidRPr="00341B53">
              <w:rPr>
                <w:rFonts w:hint="eastAsia"/>
                <w:sz w:val="28"/>
                <w:szCs w:val="28"/>
              </w:rPr>
              <w:t>7.44</w:t>
            </w:r>
          </w:p>
        </w:tc>
        <w:tc>
          <w:tcPr>
            <w:tcW w:w="1315" w:type="dxa"/>
            <w:vAlign w:val="bottom"/>
          </w:tcPr>
          <w:p w:rsidR="0040113D" w:rsidRPr="00341B53" w:rsidRDefault="00FC5D78" w:rsidP="0040113D">
            <w:pPr>
              <w:jc w:val="center"/>
              <w:rPr>
                <w:sz w:val="28"/>
                <w:szCs w:val="28"/>
              </w:rPr>
            </w:pPr>
            <w:r w:rsidRPr="00341B53">
              <w:rPr>
                <w:rFonts w:hint="eastAsia"/>
                <w:sz w:val="28"/>
                <w:szCs w:val="28"/>
              </w:rPr>
              <w:t>9.47</w:t>
            </w:r>
          </w:p>
        </w:tc>
        <w:tc>
          <w:tcPr>
            <w:tcW w:w="1316" w:type="dxa"/>
            <w:vAlign w:val="bottom"/>
          </w:tcPr>
          <w:p w:rsidR="0040113D" w:rsidRPr="00341B53" w:rsidRDefault="00FC5D78" w:rsidP="0040113D">
            <w:pPr>
              <w:jc w:val="center"/>
              <w:rPr>
                <w:sz w:val="28"/>
                <w:szCs w:val="28"/>
              </w:rPr>
            </w:pPr>
            <w:r w:rsidRPr="00341B53">
              <w:rPr>
                <w:rFonts w:hint="eastAsia"/>
                <w:sz w:val="28"/>
                <w:szCs w:val="28"/>
              </w:rPr>
              <w:t>9.22</w:t>
            </w:r>
          </w:p>
        </w:tc>
        <w:tc>
          <w:tcPr>
            <w:tcW w:w="1316" w:type="dxa"/>
            <w:vAlign w:val="bottom"/>
          </w:tcPr>
          <w:p w:rsidR="0040113D" w:rsidRPr="00341B53" w:rsidRDefault="00FC5D78" w:rsidP="0040113D">
            <w:pPr>
              <w:jc w:val="center"/>
              <w:rPr>
                <w:sz w:val="28"/>
                <w:szCs w:val="28"/>
              </w:rPr>
            </w:pPr>
            <w:r w:rsidRPr="00341B53">
              <w:rPr>
                <w:rFonts w:hint="eastAsia"/>
                <w:sz w:val="28"/>
                <w:szCs w:val="28"/>
              </w:rPr>
              <w:t>9.96</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其中重型矿山</w:t>
            </w:r>
          </w:p>
        </w:tc>
        <w:tc>
          <w:tcPr>
            <w:tcW w:w="1113" w:type="dxa"/>
            <w:vAlign w:val="bottom"/>
          </w:tcPr>
          <w:p w:rsidR="0040113D" w:rsidRPr="00341B53" w:rsidRDefault="00FC5D78" w:rsidP="0040113D">
            <w:pPr>
              <w:jc w:val="center"/>
              <w:rPr>
                <w:sz w:val="28"/>
                <w:szCs w:val="28"/>
              </w:rPr>
            </w:pPr>
            <w:r w:rsidRPr="00341B53">
              <w:rPr>
                <w:rFonts w:hint="eastAsia"/>
                <w:sz w:val="28"/>
                <w:szCs w:val="28"/>
              </w:rPr>
              <w:t>-13.8</w:t>
            </w:r>
          </w:p>
        </w:tc>
        <w:tc>
          <w:tcPr>
            <w:tcW w:w="1315" w:type="dxa"/>
            <w:vAlign w:val="bottom"/>
          </w:tcPr>
          <w:p w:rsidR="0040113D" w:rsidRPr="00341B53" w:rsidRDefault="00FC5D78" w:rsidP="0040113D">
            <w:pPr>
              <w:jc w:val="center"/>
              <w:rPr>
                <w:sz w:val="28"/>
                <w:szCs w:val="28"/>
              </w:rPr>
            </w:pPr>
            <w:r w:rsidRPr="00341B53">
              <w:rPr>
                <w:rFonts w:hint="eastAsia"/>
                <w:sz w:val="28"/>
                <w:szCs w:val="28"/>
              </w:rPr>
              <w:t>19.00</w:t>
            </w:r>
          </w:p>
        </w:tc>
        <w:tc>
          <w:tcPr>
            <w:tcW w:w="1316" w:type="dxa"/>
            <w:vAlign w:val="bottom"/>
          </w:tcPr>
          <w:p w:rsidR="0040113D" w:rsidRPr="00341B53" w:rsidRDefault="00FC5D78" w:rsidP="0040113D">
            <w:pPr>
              <w:jc w:val="center"/>
              <w:rPr>
                <w:sz w:val="28"/>
                <w:szCs w:val="28"/>
              </w:rPr>
            </w:pPr>
            <w:r w:rsidRPr="00341B53">
              <w:rPr>
                <w:rFonts w:hint="eastAsia"/>
                <w:sz w:val="28"/>
                <w:szCs w:val="28"/>
              </w:rPr>
              <w:t>12.40</w:t>
            </w:r>
          </w:p>
        </w:tc>
        <w:tc>
          <w:tcPr>
            <w:tcW w:w="1316" w:type="dxa"/>
            <w:vAlign w:val="bottom"/>
          </w:tcPr>
          <w:p w:rsidR="0040113D" w:rsidRPr="00341B53" w:rsidRDefault="00FC5D78" w:rsidP="0040113D">
            <w:pPr>
              <w:jc w:val="center"/>
              <w:rPr>
                <w:sz w:val="28"/>
                <w:szCs w:val="28"/>
              </w:rPr>
            </w:pPr>
            <w:r w:rsidRPr="00341B53">
              <w:rPr>
                <w:rFonts w:hint="eastAsia"/>
                <w:sz w:val="28"/>
                <w:szCs w:val="28"/>
              </w:rPr>
              <w:t>2.38</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机床工具</w:t>
            </w:r>
          </w:p>
        </w:tc>
        <w:tc>
          <w:tcPr>
            <w:tcW w:w="1113" w:type="dxa"/>
            <w:vAlign w:val="bottom"/>
          </w:tcPr>
          <w:p w:rsidR="0040113D" w:rsidRPr="00341B53" w:rsidRDefault="00FC5D78" w:rsidP="0040113D">
            <w:pPr>
              <w:jc w:val="center"/>
              <w:rPr>
                <w:sz w:val="28"/>
                <w:szCs w:val="28"/>
              </w:rPr>
            </w:pPr>
            <w:r w:rsidRPr="00341B53">
              <w:rPr>
                <w:rFonts w:hint="eastAsia"/>
                <w:sz w:val="28"/>
                <w:szCs w:val="28"/>
              </w:rPr>
              <w:t>6.88</w:t>
            </w:r>
          </w:p>
        </w:tc>
        <w:tc>
          <w:tcPr>
            <w:tcW w:w="1315" w:type="dxa"/>
            <w:vAlign w:val="bottom"/>
          </w:tcPr>
          <w:p w:rsidR="0040113D" w:rsidRPr="00341B53" w:rsidRDefault="00FC5D78" w:rsidP="0040113D">
            <w:pPr>
              <w:jc w:val="center"/>
              <w:rPr>
                <w:sz w:val="28"/>
                <w:szCs w:val="28"/>
              </w:rPr>
            </w:pPr>
            <w:r w:rsidRPr="00341B53">
              <w:rPr>
                <w:rFonts w:hint="eastAsia"/>
                <w:sz w:val="28"/>
                <w:szCs w:val="28"/>
              </w:rPr>
              <w:t>23.50</w:t>
            </w:r>
          </w:p>
        </w:tc>
        <w:tc>
          <w:tcPr>
            <w:tcW w:w="1316" w:type="dxa"/>
            <w:vAlign w:val="bottom"/>
          </w:tcPr>
          <w:p w:rsidR="0040113D" w:rsidRPr="00341B53" w:rsidRDefault="00FC5D78" w:rsidP="0040113D">
            <w:pPr>
              <w:jc w:val="center"/>
              <w:rPr>
                <w:sz w:val="28"/>
                <w:szCs w:val="28"/>
              </w:rPr>
            </w:pPr>
            <w:r w:rsidRPr="00341B53">
              <w:rPr>
                <w:rFonts w:hint="eastAsia"/>
                <w:sz w:val="28"/>
                <w:szCs w:val="28"/>
              </w:rPr>
              <w:t>25.02</w:t>
            </w:r>
          </w:p>
        </w:tc>
        <w:tc>
          <w:tcPr>
            <w:tcW w:w="1316" w:type="dxa"/>
            <w:vAlign w:val="bottom"/>
          </w:tcPr>
          <w:p w:rsidR="0040113D" w:rsidRPr="00341B53" w:rsidRDefault="00FC5D78" w:rsidP="0040113D">
            <w:pPr>
              <w:jc w:val="center"/>
              <w:rPr>
                <w:sz w:val="28"/>
                <w:szCs w:val="28"/>
              </w:rPr>
            </w:pPr>
            <w:r w:rsidRPr="00341B53">
              <w:rPr>
                <w:rFonts w:hint="eastAsia"/>
                <w:sz w:val="28"/>
                <w:szCs w:val="28"/>
              </w:rPr>
              <w:t>22.15</w:t>
            </w:r>
          </w:p>
        </w:tc>
      </w:tr>
      <w:tr w:rsidR="0040113D" w:rsidRPr="00341B53" w:rsidTr="000B7121">
        <w:trPr>
          <w:trHeight w:val="288"/>
          <w:jc w:val="center"/>
        </w:trPr>
        <w:tc>
          <w:tcPr>
            <w:tcW w:w="1574" w:type="dxa"/>
            <w:vAlign w:val="bottom"/>
          </w:tcPr>
          <w:p w:rsidR="0040113D" w:rsidRPr="00341B53" w:rsidRDefault="00FC5D78" w:rsidP="0040113D">
            <w:pPr>
              <w:jc w:val="center"/>
              <w:rPr>
                <w:b/>
                <w:sz w:val="28"/>
                <w:szCs w:val="28"/>
              </w:rPr>
            </w:pPr>
            <w:r w:rsidRPr="00341B53">
              <w:rPr>
                <w:rFonts w:hint="eastAsia"/>
                <w:b/>
                <w:sz w:val="28"/>
                <w:szCs w:val="28"/>
              </w:rPr>
              <w:t>电工电器</w:t>
            </w:r>
          </w:p>
        </w:tc>
        <w:tc>
          <w:tcPr>
            <w:tcW w:w="1113" w:type="dxa"/>
            <w:vAlign w:val="bottom"/>
          </w:tcPr>
          <w:p w:rsidR="0040113D" w:rsidRPr="00341B53" w:rsidRDefault="00FC5D78" w:rsidP="0040113D">
            <w:pPr>
              <w:jc w:val="center"/>
              <w:rPr>
                <w:b/>
                <w:sz w:val="28"/>
                <w:szCs w:val="28"/>
              </w:rPr>
            </w:pPr>
            <w:r w:rsidRPr="00341B53">
              <w:rPr>
                <w:rFonts w:hint="eastAsia"/>
                <w:b/>
                <w:sz w:val="28"/>
                <w:szCs w:val="28"/>
              </w:rPr>
              <w:t>4.95</w:t>
            </w:r>
          </w:p>
        </w:tc>
        <w:tc>
          <w:tcPr>
            <w:tcW w:w="1315" w:type="dxa"/>
            <w:vAlign w:val="bottom"/>
          </w:tcPr>
          <w:p w:rsidR="0040113D" w:rsidRPr="00341B53" w:rsidRDefault="00FC5D78" w:rsidP="0040113D">
            <w:pPr>
              <w:jc w:val="center"/>
              <w:rPr>
                <w:b/>
                <w:sz w:val="28"/>
                <w:szCs w:val="28"/>
              </w:rPr>
            </w:pPr>
            <w:r w:rsidRPr="00341B53">
              <w:rPr>
                <w:rFonts w:hint="eastAsia"/>
                <w:b/>
                <w:sz w:val="28"/>
                <w:szCs w:val="28"/>
              </w:rPr>
              <w:t>7.66</w:t>
            </w:r>
          </w:p>
        </w:tc>
        <w:tc>
          <w:tcPr>
            <w:tcW w:w="1316" w:type="dxa"/>
            <w:vAlign w:val="bottom"/>
          </w:tcPr>
          <w:p w:rsidR="0040113D" w:rsidRPr="00341B53" w:rsidRDefault="00FC5D78" w:rsidP="0040113D">
            <w:pPr>
              <w:jc w:val="center"/>
              <w:rPr>
                <w:b/>
                <w:sz w:val="28"/>
                <w:szCs w:val="28"/>
              </w:rPr>
            </w:pPr>
            <w:r w:rsidRPr="00341B53">
              <w:rPr>
                <w:rFonts w:hint="eastAsia"/>
                <w:b/>
                <w:sz w:val="28"/>
                <w:szCs w:val="28"/>
              </w:rPr>
              <w:t>14.63</w:t>
            </w:r>
          </w:p>
        </w:tc>
        <w:tc>
          <w:tcPr>
            <w:tcW w:w="1316" w:type="dxa"/>
            <w:vAlign w:val="bottom"/>
          </w:tcPr>
          <w:p w:rsidR="0040113D" w:rsidRPr="00341B53" w:rsidRDefault="00FC5D78" w:rsidP="0040113D">
            <w:pPr>
              <w:jc w:val="center"/>
              <w:rPr>
                <w:b/>
                <w:sz w:val="28"/>
                <w:szCs w:val="28"/>
              </w:rPr>
            </w:pPr>
            <w:r w:rsidRPr="00341B53">
              <w:rPr>
                <w:rFonts w:hint="eastAsia"/>
                <w:b/>
                <w:sz w:val="28"/>
                <w:szCs w:val="28"/>
              </w:rPr>
              <w:t>11.22</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基础件</w:t>
            </w:r>
          </w:p>
        </w:tc>
        <w:tc>
          <w:tcPr>
            <w:tcW w:w="1113" w:type="dxa"/>
            <w:vAlign w:val="bottom"/>
          </w:tcPr>
          <w:p w:rsidR="0040113D" w:rsidRPr="00341B53" w:rsidRDefault="00FC5D78" w:rsidP="0040113D">
            <w:pPr>
              <w:jc w:val="center"/>
              <w:rPr>
                <w:sz w:val="28"/>
                <w:szCs w:val="28"/>
              </w:rPr>
            </w:pPr>
            <w:r w:rsidRPr="00341B53">
              <w:rPr>
                <w:rFonts w:hint="eastAsia"/>
                <w:sz w:val="28"/>
                <w:szCs w:val="28"/>
              </w:rPr>
              <w:t>7.42</w:t>
            </w:r>
          </w:p>
        </w:tc>
        <w:tc>
          <w:tcPr>
            <w:tcW w:w="1315" w:type="dxa"/>
            <w:vAlign w:val="bottom"/>
          </w:tcPr>
          <w:p w:rsidR="0040113D" w:rsidRPr="00341B53" w:rsidRDefault="00FC5D78" w:rsidP="0040113D">
            <w:pPr>
              <w:jc w:val="center"/>
              <w:rPr>
                <w:sz w:val="28"/>
                <w:szCs w:val="28"/>
              </w:rPr>
            </w:pPr>
            <w:r w:rsidRPr="00341B53">
              <w:rPr>
                <w:rFonts w:hint="eastAsia"/>
                <w:sz w:val="28"/>
                <w:szCs w:val="28"/>
              </w:rPr>
              <w:t>8.88</w:t>
            </w:r>
          </w:p>
        </w:tc>
        <w:tc>
          <w:tcPr>
            <w:tcW w:w="1316" w:type="dxa"/>
            <w:vAlign w:val="bottom"/>
          </w:tcPr>
          <w:p w:rsidR="0040113D" w:rsidRPr="00341B53" w:rsidRDefault="00FC5D78" w:rsidP="0040113D">
            <w:pPr>
              <w:jc w:val="center"/>
              <w:rPr>
                <w:sz w:val="28"/>
                <w:szCs w:val="28"/>
              </w:rPr>
            </w:pPr>
            <w:r w:rsidRPr="00341B53">
              <w:rPr>
                <w:rFonts w:hint="eastAsia"/>
                <w:sz w:val="28"/>
                <w:szCs w:val="28"/>
              </w:rPr>
              <w:t>9.76</w:t>
            </w:r>
          </w:p>
        </w:tc>
        <w:tc>
          <w:tcPr>
            <w:tcW w:w="1316" w:type="dxa"/>
            <w:vAlign w:val="bottom"/>
          </w:tcPr>
          <w:p w:rsidR="0040113D" w:rsidRPr="00341B53" w:rsidRDefault="00FC5D78" w:rsidP="0040113D">
            <w:pPr>
              <w:jc w:val="center"/>
              <w:rPr>
                <w:sz w:val="28"/>
                <w:szCs w:val="28"/>
              </w:rPr>
            </w:pPr>
            <w:r w:rsidRPr="00341B53">
              <w:rPr>
                <w:rFonts w:hint="eastAsia"/>
                <w:sz w:val="28"/>
                <w:szCs w:val="28"/>
              </w:rPr>
              <w:t>4.88</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食品包装机械</w:t>
            </w:r>
          </w:p>
        </w:tc>
        <w:tc>
          <w:tcPr>
            <w:tcW w:w="1113" w:type="dxa"/>
            <w:vAlign w:val="bottom"/>
          </w:tcPr>
          <w:p w:rsidR="0040113D" w:rsidRPr="00341B53" w:rsidRDefault="00FC5D78" w:rsidP="0040113D">
            <w:pPr>
              <w:jc w:val="center"/>
              <w:rPr>
                <w:sz w:val="28"/>
                <w:szCs w:val="28"/>
              </w:rPr>
            </w:pPr>
            <w:r w:rsidRPr="00341B53">
              <w:rPr>
                <w:rFonts w:hint="eastAsia"/>
                <w:sz w:val="28"/>
                <w:szCs w:val="28"/>
              </w:rPr>
              <w:t>0.11</w:t>
            </w:r>
          </w:p>
        </w:tc>
        <w:tc>
          <w:tcPr>
            <w:tcW w:w="1315" w:type="dxa"/>
            <w:vAlign w:val="bottom"/>
          </w:tcPr>
          <w:p w:rsidR="0040113D" w:rsidRPr="00341B53" w:rsidRDefault="00FC5D78" w:rsidP="0040113D">
            <w:pPr>
              <w:jc w:val="center"/>
              <w:rPr>
                <w:sz w:val="28"/>
                <w:szCs w:val="28"/>
              </w:rPr>
            </w:pPr>
            <w:r w:rsidRPr="00341B53">
              <w:rPr>
                <w:rFonts w:hint="eastAsia"/>
                <w:sz w:val="28"/>
                <w:szCs w:val="28"/>
              </w:rPr>
              <w:t>13.59</w:t>
            </w:r>
          </w:p>
        </w:tc>
        <w:tc>
          <w:tcPr>
            <w:tcW w:w="1316" w:type="dxa"/>
            <w:vAlign w:val="bottom"/>
          </w:tcPr>
          <w:p w:rsidR="0040113D" w:rsidRPr="00341B53" w:rsidRDefault="00FC5D78" w:rsidP="0040113D">
            <w:pPr>
              <w:jc w:val="center"/>
              <w:rPr>
                <w:sz w:val="28"/>
                <w:szCs w:val="28"/>
              </w:rPr>
            </w:pPr>
            <w:r w:rsidRPr="00341B53">
              <w:rPr>
                <w:rFonts w:hint="eastAsia"/>
                <w:sz w:val="28"/>
                <w:szCs w:val="28"/>
              </w:rPr>
              <w:t>44.88</w:t>
            </w:r>
          </w:p>
        </w:tc>
        <w:tc>
          <w:tcPr>
            <w:tcW w:w="1316" w:type="dxa"/>
            <w:vAlign w:val="bottom"/>
          </w:tcPr>
          <w:p w:rsidR="0040113D" w:rsidRPr="00341B53" w:rsidRDefault="00FC5D78" w:rsidP="0040113D">
            <w:pPr>
              <w:jc w:val="center"/>
              <w:rPr>
                <w:sz w:val="28"/>
                <w:szCs w:val="28"/>
              </w:rPr>
            </w:pPr>
            <w:r w:rsidRPr="00341B53">
              <w:rPr>
                <w:rFonts w:hint="eastAsia"/>
                <w:sz w:val="28"/>
                <w:szCs w:val="28"/>
              </w:rPr>
              <w:t>22.00</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t>汽车行业</w:t>
            </w:r>
          </w:p>
        </w:tc>
        <w:tc>
          <w:tcPr>
            <w:tcW w:w="1113" w:type="dxa"/>
            <w:vAlign w:val="bottom"/>
          </w:tcPr>
          <w:p w:rsidR="0040113D" w:rsidRPr="00341B53" w:rsidRDefault="00FC5D78" w:rsidP="0040113D">
            <w:pPr>
              <w:jc w:val="center"/>
              <w:rPr>
                <w:sz w:val="28"/>
                <w:szCs w:val="28"/>
              </w:rPr>
            </w:pPr>
            <w:r w:rsidRPr="00341B53">
              <w:rPr>
                <w:rFonts w:hint="eastAsia"/>
                <w:sz w:val="28"/>
                <w:szCs w:val="28"/>
              </w:rPr>
              <w:t>10.63</w:t>
            </w:r>
          </w:p>
        </w:tc>
        <w:tc>
          <w:tcPr>
            <w:tcW w:w="1315" w:type="dxa"/>
            <w:vAlign w:val="bottom"/>
          </w:tcPr>
          <w:p w:rsidR="0040113D" w:rsidRPr="00341B53" w:rsidRDefault="00FC5D78" w:rsidP="0040113D">
            <w:pPr>
              <w:jc w:val="center"/>
              <w:rPr>
                <w:sz w:val="28"/>
                <w:szCs w:val="28"/>
              </w:rPr>
            </w:pPr>
            <w:r w:rsidRPr="00341B53">
              <w:rPr>
                <w:rFonts w:hint="eastAsia"/>
                <w:sz w:val="28"/>
                <w:szCs w:val="28"/>
              </w:rPr>
              <w:t>5.77</w:t>
            </w:r>
          </w:p>
        </w:tc>
        <w:tc>
          <w:tcPr>
            <w:tcW w:w="1316" w:type="dxa"/>
            <w:vAlign w:val="bottom"/>
          </w:tcPr>
          <w:p w:rsidR="0040113D" w:rsidRPr="00341B53" w:rsidRDefault="00FC5D78" w:rsidP="0040113D">
            <w:pPr>
              <w:jc w:val="center"/>
              <w:rPr>
                <w:sz w:val="28"/>
                <w:szCs w:val="28"/>
              </w:rPr>
            </w:pPr>
            <w:r w:rsidRPr="00341B53">
              <w:rPr>
                <w:rFonts w:hint="eastAsia"/>
                <w:sz w:val="28"/>
                <w:szCs w:val="28"/>
              </w:rPr>
              <w:t>-2.18</w:t>
            </w:r>
          </w:p>
        </w:tc>
        <w:tc>
          <w:tcPr>
            <w:tcW w:w="1316" w:type="dxa"/>
            <w:vAlign w:val="bottom"/>
          </w:tcPr>
          <w:p w:rsidR="0040113D" w:rsidRPr="00341B53" w:rsidRDefault="00FC5D78" w:rsidP="0040113D">
            <w:pPr>
              <w:jc w:val="center"/>
              <w:rPr>
                <w:sz w:val="28"/>
                <w:szCs w:val="28"/>
              </w:rPr>
            </w:pPr>
            <w:r w:rsidRPr="00341B53">
              <w:rPr>
                <w:rFonts w:hint="eastAsia"/>
                <w:sz w:val="28"/>
                <w:szCs w:val="28"/>
              </w:rPr>
              <w:t>-4.86</w:t>
            </w:r>
          </w:p>
        </w:tc>
      </w:tr>
      <w:tr w:rsidR="0040113D" w:rsidRPr="00341B53" w:rsidTr="000B7121">
        <w:trPr>
          <w:trHeight w:val="288"/>
          <w:jc w:val="center"/>
        </w:trPr>
        <w:tc>
          <w:tcPr>
            <w:tcW w:w="1574" w:type="dxa"/>
            <w:vAlign w:val="bottom"/>
          </w:tcPr>
          <w:p w:rsidR="0040113D" w:rsidRPr="00341B53" w:rsidRDefault="00FC5D78" w:rsidP="0040113D">
            <w:pPr>
              <w:jc w:val="center"/>
              <w:rPr>
                <w:b/>
                <w:sz w:val="28"/>
                <w:szCs w:val="28"/>
              </w:rPr>
            </w:pPr>
            <w:r w:rsidRPr="00341B53">
              <w:rPr>
                <w:rFonts w:hint="eastAsia"/>
                <w:b/>
                <w:sz w:val="28"/>
                <w:szCs w:val="28"/>
              </w:rPr>
              <w:t>机器人及</w:t>
            </w:r>
            <w:r w:rsidRPr="00341B53">
              <w:rPr>
                <w:rFonts w:hint="eastAsia"/>
                <w:b/>
                <w:sz w:val="28"/>
                <w:szCs w:val="28"/>
              </w:rPr>
              <w:lastRenderedPageBreak/>
              <w:t>智能智造</w:t>
            </w:r>
          </w:p>
        </w:tc>
        <w:tc>
          <w:tcPr>
            <w:tcW w:w="1113" w:type="dxa"/>
            <w:vAlign w:val="bottom"/>
          </w:tcPr>
          <w:p w:rsidR="0040113D" w:rsidRPr="00341B53" w:rsidRDefault="0040113D" w:rsidP="0040113D">
            <w:pPr>
              <w:jc w:val="center"/>
              <w:rPr>
                <w:b/>
                <w:sz w:val="28"/>
                <w:szCs w:val="28"/>
              </w:rPr>
            </w:pPr>
          </w:p>
        </w:tc>
        <w:tc>
          <w:tcPr>
            <w:tcW w:w="1315" w:type="dxa"/>
            <w:vAlign w:val="bottom"/>
          </w:tcPr>
          <w:p w:rsidR="0040113D" w:rsidRPr="00341B53" w:rsidRDefault="0040113D" w:rsidP="0040113D">
            <w:pPr>
              <w:jc w:val="center"/>
              <w:rPr>
                <w:b/>
                <w:sz w:val="28"/>
                <w:szCs w:val="28"/>
              </w:rPr>
            </w:pPr>
          </w:p>
        </w:tc>
        <w:tc>
          <w:tcPr>
            <w:tcW w:w="1316" w:type="dxa"/>
            <w:vAlign w:val="bottom"/>
          </w:tcPr>
          <w:p w:rsidR="0040113D" w:rsidRPr="00341B53" w:rsidRDefault="00FC5D78" w:rsidP="0040113D">
            <w:pPr>
              <w:jc w:val="center"/>
              <w:rPr>
                <w:b/>
                <w:sz w:val="28"/>
                <w:szCs w:val="28"/>
              </w:rPr>
            </w:pPr>
            <w:r w:rsidRPr="00341B53">
              <w:rPr>
                <w:rFonts w:hint="eastAsia"/>
                <w:b/>
                <w:sz w:val="28"/>
                <w:szCs w:val="28"/>
              </w:rPr>
              <w:t>-7.79</w:t>
            </w:r>
          </w:p>
        </w:tc>
        <w:tc>
          <w:tcPr>
            <w:tcW w:w="1316" w:type="dxa"/>
            <w:vAlign w:val="bottom"/>
          </w:tcPr>
          <w:p w:rsidR="0040113D" w:rsidRPr="00341B53" w:rsidRDefault="00FC5D78" w:rsidP="0040113D">
            <w:pPr>
              <w:jc w:val="center"/>
              <w:rPr>
                <w:b/>
                <w:sz w:val="28"/>
                <w:szCs w:val="28"/>
              </w:rPr>
            </w:pPr>
            <w:r w:rsidRPr="00341B53">
              <w:rPr>
                <w:rFonts w:hint="eastAsia"/>
                <w:b/>
                <w:sz w:val="28"/>
                <w:szCs w:val="28"/>
              </w:rPr>
              <w:t>-10.82</w:t>
            </w:r>
          </w:p>
        </w:tc>
      </w:tr>
      <w:tr w:rsidR="0040113D" w:rsidRPr="00341B53" w:rsidTr="000B7121">
        <w:trPr>
          <w:trHeight w:val="273"/>
          <w:jc w:val="center"/>
        </w:trPr>
        <w:tc>
          <w:tcPr>
            <w:tcW w:w="1574" w:type="dxa"/>
            <w:vAlign w:val="bottom"/>
          </w:tcPr>
          <w:p w:rsidR="0040113D" w:rsidRPr="00341B53" w:rsidRDefault="00FC5D78" w:rsidP="0040113D">
            <w:pPr>
              <w:jc w:val="center"/>
              <w:rPr>
                <w:sz w:val="28"/>
                <w:szCs w:val="28"/>
              </w:rPr>
            </w:pPr>
            <w:r w:rsidRPr="00341B53">
              <w:rPr>
                <w:rFonts w:hint="eastAsia"/>
                <w:sz w:val="28"/>
                <w:szCs w:val="28"/>
              </w:rPr>
              <w:lastRenderedPageBreak/>
              <w:t>其他</w:t>
            </w:r>
          </w:p>
        </w:tc>
        <w:tc>
          <w:tcPr>
            <w:tcW w:w="1113" w:type="dxa"/>
            <w:vAlign w:val="bottom"/>
          </w:tcPr>
          <w:p w:rsidR="0040113D" w:rsidRPr="00341B53" w:rsidRDefault="00FC5D78" w:rsidP="0040113D">
            <w:pPr>
              <w:jc w:val="center"/>
              <w:rPr>
                <w:sz w:val="28"/>
                <w:szCs w:val="28"/>
              </w:rPr>
            </w:pPr>
            <w:r w:rsidRPr="00341B53">
              <w:rPr>
                <w:rFonts w:hint="eastAsia"/>
                <w:sz w:val="28"/>
                <w:szCs w:val="28"/>
              </w:rPr>
              <w:t>-2.24</w:t>
            </w:r>
          </w:p>
        </w:tc>
        <w:tc>
          <w:tcPr>
            <w:tcW w:w="1315" w:type="dxa"/>
            <w:vAlign w:val="bottom"/>
          </w:tcPr>
          <w:p w:rsidR="0040113D" w:rsidRPr="00341B53" w:rsidRDefault="00FC5D78" w:rsidP="0040113D">
            <w:pPr>
              <w:jc w:val="center"/>
              <w:rPr>
                <w:sz w:val="28"/>
                <w:szCs w:val="28"/>
              </w:rPr>
            </w:pPr>
            <w:r w:rsidRPr="00341B53">
              <w:rPr>
                <w:rFonts w:hint="eastAsia"/>
                <w:sz w:val="28"/>
                <w:szCs w:val="28"/>
              </w:rPr>
              <w:t>3.22</w:t>
            </w:r>
          </w:p>
        </w:tc>
        <w:tc>
          <w:tcPr>
            <w:tcW w:w="1316" w:type="dxa"/>
            <w:vAlign w:val="bottom"/>
          </w:tcPr>
          <w:p w:rsidR="0040113D" w:rsidRPr="00341B53" w:rsidRDefault="00FC5D78" w:rsidP="0040113D">
            <w:pPr>
              <w:jc w:val="center"/>
              <w:rPr>
                <w:sz w:val="28"/>
                <w:szCs w:val="28"/>
              </w:rPr>
            </w:pPr>
            <w:r w:rsidRPr="00341B53">
              <w:rPr>
                <w:rFonts w:hint="eastAsia"/>
                <w:sz w:val="28"/>
                <w:szCs w:val="28"/>
              </w:rPr>
              <w:t>-3.53</w:t>
            </w:r>
          </w:p>
        </w:tc>
        <w:tc>
          <w:tcPr>
            <w:tcW w:w="1316" w:type="dxa"/>
            <w:vAlign w:val="bottom"/>
          </w:tcPr>
          <w:p w:rsidR="0040113D" w:rsidRPr="00341B53" w:rsidRDefault="00FC5D78" w:rsidP="0040113D">
            <w:pPr>
              <w:jc w:val="center"/>
              <w:rPr>
                <w:sz w:val="28"/>
                <w:szCs w:val="28"/>
              </w:rPr>
            </w:pPr>
            <w:r w:rsidRPr="00341B53">
              <w:rPr>
                <w:rFonts w:hint="eastAsia"/>
                <w:sz w:val="28"/>
                <w:szCs w:val="28"/>
              </w:rPr>
              <w:t>-0.73</w:t>
            </w:r>
          </w:p>
        </w:tc>
      </w:tr>
    </w:tbl>
    <w:p w:rsidR="0040113D" w:rsidRPr="00341B53" w:rsidRDefault="0040113D" w:rsidP="00FF6981">
      <w:pPr>
        <w:rPr>
          <w:sz w:val="28"/>
          <w:szCs w:val="28"/>
        </w:rPr>
      </w:pPr>
    </w:p>
    <w:tbl>
      <w:tblPr>
        <w:tblStyle w:val="a3"/>
        <w:tblW w:w="0" w:type="auto"/>
        <w:jc w:val="center"/>
        <w:tblInd w:w="457" w:type="dxa"/>
        <w:tblLook w:val="04A0" w:firstRow="1" w:lastRow="0" w:firstColumn="1" w:lastColumn="0" w:noHBand="0" w:noVBand="1"/>
      </w:tblPr>
      <w:tblGrid>
        <w:gridCol w:w="1422"/>
        <w:gridCol w:w="1879"/>
        <w:gridCol w:w="1880"/>
        <w:gridCol w:w="1880"/>
      </w:tblGrid>
      <w:tr w:rsidR="00447D0F" w:rsidRPr="00341B53" w:rsidTr="000B7121">
        <w:trPr>
          <w:trHeight w:val="296"/>
          <w:jc w:val="center"/>
        </w:trPr>
        <w:tc>
          <w:tcPr>
            <w:tcW w:w="7061" w:type="dxa"/>
            <w:gridSpan w:val="4"/>
          </w:tcPr>
          <w:p w:rsidR="00447D0F" w:rsidRPr="00341B53" w:rsidRDefault="00447D0F" w:rsidP="00C41531">
            <w:pPr>
              <w:jc w:val="center"/>
              <w:rPr>
                <w:sz w:val="28"/>
                <w:szCs w:val="28"/>
              </w:rPr>
            </w:pPr>
            <w:r w:rsidRPr="00341B53">
              <w:rPr>
                <w:rFonts w:hint="eastAsia"/>
                <w:sz w:val="28"/>
                <w:szCs w:val="28"/>
              </w:rPr>
              <w:t>主要经济指标增速对比</w:t>
            </w:r>
          </w:p>
        </w:tc>
      </w:tr>
      <w:tr w:rsidR="00447D0F" w:rsidRPr="00341B53" w:rsidTr="000B7121">
        <w:trPr>
          <w:trHeight w:val="296"/>
          <w:jc w:val="center"/>
        </w:trPr>
        <w:tc>
          <w:tcPr>
            <w:tcW w:w="1422" w:type="dxa"/>
          </w:tcPr>
          <w:p w:rsidR="00447D0F" w:rsidRPr="00341B53" w:rsidRDefault="00447D0F" w:rsidP="00C41531">
            <w:pPr>
              <w:jc w:val="center"/>
              <w:rPr>
                <w:sz w:val="28"/>
                <w:szCs w:val="28"/>
              </w:rPr>
            </w:pPr>
            <w:r w:rsidRPr="00341B53">
              <w:rPr>
                <w:rFonts w:hint="eastAsia"/>
                <w:sz w:val="28"/>
                <w:szCs w:val="28"/>
              </w:rPr>
              <w:t>增速（</w:t>
            </w:r>
            <w:r w:rsidRPr="00341B53">
              <w:rPr>
                <w:rFonts w:hint="eastAsia"/>
                <w:sz w:val="28"/>
                <w:szCs w:val="28"/>
              </w:rPr>
              <w:t>%</w:t>
            </w:r>
            <w:r w:rsidRPr="00341B53">
              <w:rPr>
                <w:rFonts w:hint="eastAsia"/>
                <w:sz w:val="28"/>
                <w:szCs w:val="28"/>
              </w:rPr>
              <w:t>）</w:t>
            </w:r>
          </w:p>
        </w:tc>
        <w:tc>
          <w:tcPr>
            <w:tcW w:w="1879" w:type="dxa"/>
          </w:tcPr>
          <w:p w:rsidR="00447D0F" w:rsidRPr="00341B53" w:rsidRDefault="00447D0F" w:rsidP="00C41531">
            <w:pPr>
              <w:jc w:val="center"/>
              <w:rPr>
                <w:sz w:val="28"/>
                <w:szCs w:val="28"/>
              </w:rPr>
            </w:pPr>
            <w:r w:rsidRPr="00341B53">
              <w:rPr>
                <w:rFonts w:hint="eastAsia"/>
                <w:sz w:val="28"/>
                <w:szCs w:val="28"/>
              </w:rPr>
              <w:t>主营收入</w:t>
            </w:r>
          </w:p>
        </w:tc>
        <w:tc>
          <w:tcPr>
            <w:tcW w:w="1880" w:type="dxa"/>
          </w:tcPr>
          <w:p w:rsidR="00447D0F" w:rsidRPr="00341B53" w:rsidRDefault="00447D0F" w:rsidP="00C41531">
            <w:pPr>
              <w:jc w:val="center"/>
              <w:rPr>
                <w:sz w:val="28"/>
                <w:szCs w:val="28"/>
              </w:rPr>
            </w:pPr>
            <w:r w:rsidRPr="00341B53">
              <w:rPr>
                <w:rFonts w:hint="eastAsia"/>
                <w:sz w:val="28"/>
                <w:szCs w:val="28"/>
              </w:rPr>
              <w:t>利润</w:t>
            </w:r>
          </w:p>
        </w:tc>
        <w:tc>
          <w:tcPr>
            <w:tcW w:w="1880" w:type="dxa"/>
          </w:tcPr>
          <w:p w:rsidR="00447D0F" w:rsidRPr="00341B53" w:rsidRDefault="00447D0F" w:rsidP="00C41531">
            <w:pPr>
              <w:jc w:val="center"/>
              <w:rPr>
                <w:sz w:val="28"/>
                <w:szCs w:val="28"/>
              </w:rPr>
            </w:pPr>
            <w:r w:rsidRPr="00341B53">
              <w:rPr>
                <w:rFonts w:hint="eastAsia"/>
                <w:sz w:val="28"/>
                <w:szCs w:val="28"/>
              </w:rPr>
              <w:t>增加值</w:t>
            </w:r>
          </w:p>
        </w:tc>
      </w:tr>
      <w:tr w:rsidR="00447D0F" w:rsidRPr="00341B53" w:rsidTr="000B7121">
        <w:trPr>
          <w:trHeight w:val="296"/>
          <w:jc w:val="center"/>
        </w:trPr>
        <w:tc>
          <w:tcPr>
            <w:tcW w:w="1422" w:type="dxa"/>
          </w:tcPr>
          <w:p w:rsidR="00447D0F" w:rsidRPr="00341B53" w:rsidRDefault="00447D0F" w:rsidP="00C41531">
            <w:pPr>
              <w:jc w:val="center"/>
              <w:rPr>
                <w:sz w:val="28"/>
                <w:szCs w:val="28"/>
              </w:rPr>
            </w:pPr>
            <w:r w:rsidRPr="00341B53">
              <w:rPr>
                <w:rFonts w:hint="eastAsia"/>
                <w:sz w:val="28"/>
                <w:szCs w:val="28"/>
              </w:rPr>
              <w:t>2015</w:t>
            </w:r>
            <w:r w:rsidRPr="00341B53">
              <w:rPr>
                <w:rFonts w:hint="eastAsia"/>
                <w:sz w:val="28"/>
                <w:szCs w:val="28"/>
              </w:rPr>
              <w:t>年</w:t>
            </w:r>
          </w:p>
        </w:tc>
        <w:tc>
          <w:tcPr>
            <w:tcW w:w="1879" w:type="dxa"/>
          </w:tcPr>
          <w:p w:rsidR="00447D0F" w:rsidRPr="00341B53" w:rsidRDefault="00447D0F" w:rsidP="00C41531">
            <w:pPr>
              <w:jc w:val="center"/>
              <w:rPr>
                <w:sz w:val="28"/>
                <w:szCs w:val="28"/>
              </w:rPr>
            </w:pPr>
            <w:r w:rsidRPr="00341B53">
              <w:rPr>
                <w:rFonts w:hint="eastAsia"/>
                <w:sz w:val="28"/>
                <w:szCs w:val="28"/>
              </w:rPr>
              <w:t>3.32</w:t>
            </w:r>
          </w:p>
        </w:tc>
        <w:tc>
          <w:tcPr>
            <w:tcW w:w="1880" w:type="dxa"/>
          </w:tcPr>
          <w:p w:rsidR="00447D0F" w:rsidRPr="00341B53" w:rsidRDefault="00447D0F" w:rsidP="00C41531">
            <w:pPr>
              <w:jc w:val="center"/>
              <w:rPr>
                <w:sz w:val="28"/>
                <w:szCs w:val="28"/>
              </w:rPr>
            </w:pPr>
            <w:r w:rsidRPr="00341B53">
              <w:rPr>
                <w:rFonts w:hint="eastAsia"/>
                <w:sz w:val="28"/>
                <w:szCs w:val="28"/>
              </w:rPr>
              <w:t>2.46</w:t>
            </w:r>
          </w:p>
        </w:tc>
        <w:tc>
          <w:tcPr>
            <w:tcW w:w="1880" w:type="dxa"/>
          </w:tcPr>
          <w:p w:rsidR="00447D0F" w:rsidRPr="00341B53" w:rsidRDefault="00447D0F" w:rsidP="00C41531">
            <w:pPr>
              <w:jc w:val="center"/>
              <w:rPr>
                <w:sz w:val="28"/>
                <w:szCs w:val="28"/>
              </w:rPr>
            </w:pPr>
            <w:r w:rsidRPr="00341B53">
              <w:rPr>
                <w:rFonts w:hint="eastAsia"/>
                <w:sz w:val="28"/>
                <w:szCs w:val="28"/>
              </w:rPr>
              <w:t>5.5</w:t>
            </w:r>
          </w:p>
        </w:tc>
      </w:tr>
      <w:tr w:rsidR="00447D0F" w:rsidRPr="00341B53" w:rsidTr="000B7121">
        <w:trPr>
          <w:trHeight w:val="312"/>
          <w:jc w:val="center"/>
        </w:trPr>
        <w:tc>
          <w:tcPr>
            <w:tcW w:w="1422" w:type="dxa"/>
          </w:tcPr>
          <w:p w:rsidR="00447D0F" w:rsidRPr="00341B53" w:rsidRDefault="00447D0F" w:rsidP="00C41531">
            <w:pPr>
              <w:jc w:val="center"/>
              <w:rPr>
                <w:sz w:val="28"/>
                <w:szCs w:val="28"/>
              </w:rPr>
            </w:pPr>
            <w:r w:rsidRPr="00341B53">
              <w:rPr>
                <w:rFonts w:hint="eastAsia"/>
                <w:sz w:val="28"/>
                <w:szCs w:val="28"/>
              </w:rPr>
              <w:t>2016</w:t>
            </w:r>
            <w:r w:rsidRPr="00341B53">
              <w:rPr>
                <w:rFonts w:hint="eastAsia"/>
                <w:sz w:val="28"/>
                <w:szCs w:val="28"/>
              </w:rPr>
              <w:t>年</w:t>
            </w:r>
          </w:p>
        </w:tc>
        <w:tc>
          <w:tcPr>
            <w:tcW w:w="1879" w:type="dxa"/>
          </w:tcPr>
          <w:p w:rsidR="00447D0F" w:rsidRPr="00341B53" w:rsidRDefault="00447D0F" w:rsidP="00C41531">
            <w:pPr>
              <w:jc w:val="center"/>
              <w:rPr>
                <w:sz w:val="28"/>
                <w:szCs w:val="28"/>
              </w:rPr>
            </w:pPr>
            <w:r w:rsidRPr="00341B53">
              <w:rPr>
                <w:rFonts w:hint="eastAsia"/>
                <w:sz w:val="28"/>
                <w:szCs w:val="28"/>
              </w:rPr>
              <w:t>7.44</w:t>
            </w:r>
          </w:p>
        </w:tc>
        <w:tc>
          <w:tcPr>
            <w:tcW w:w="1880" w:type="dxa"/>
          </w:tcPr>
          <w:p w:rsidR="00447D0F" w:rsidRPr="00341B53" w:rsidRDefault="00447D0F" w:rsidP="00C41531">
            <w:pPr>
              <w:jc w:val="center"/>
              <w:rPr>
                <w:sz w:val="28"/>
                <w:szCs w:val="28"/>
              </w:rPr>
            </w:pPr>
            <w:r w:rsidRPr="00341B53">
              <w:rPr>
                <w:rFonts w:hint="eastAsia"/>
                <w:sz w:val="28"/>
                <w:szCs w:val="28"/>
              </w:rPr>
              <w:t>5.54</w:t>
            </w:r>
          </w:p>
        </w:tc>
        <w:tc>
          <w:tcPr>
            <w:tcW w:w="1880" w:type="dxa"/>
          </w:tcPr>
          <w:p w:rsidR="00447D0F" w:rsidRPr="00341B53" w:rsidRDefault="00447D0F" w:rsidP="00C41531">
            <w:pPr>
              <w:jc w:val="center"/>
              <w:rPr>
                <w:sz w:val="28"/>
                <w:szCs w:val="28"/>
              </w:rPr>
            </w:pPr>
            <w:r w:rsidRPr="00341B53">
              <w:rPr>
                <w:rFonts w:hint="eastAsia"/>
                <w:sz w:val="28"/>
                <w:szCs w:val="28"/>
              </w:rPr>
              <w:t>9.6</w:t>
            </w:r>
          </w:p>
        </w:tc>
      </w:tr>
      <w:tr w:rsidR="00447D0F" w:rsidRPr="00341B53" w:rsidTr="000B7121">
        <w:trPr>
          <w:trHeight w:val="296"/>
          <w:jc w:val="center"/>
        </w:trPr>
        <w:tc>
          <w:tcPr>
            <w:tcW w:w="1422" w:type="dxa"/>
          </w:tcPr>
          <w:p w:rsidR="00447D0F" w:rsidRPr="00341B53" w:rsidRDefault="00447D0F" w:rsidP="00C41531">
            <w:pPr>
              <w:jc w:val="center"/>
              <w:rPr>
                <w:sz w:val="28"/>
                <w:szCs w:val="28"/>
              </w:rPr>
            </w:pPr>
            <w:r w:rsidRPr="00341B53">
              <w:rPr>
                <w:rFonts w:hint="eastAsia"/>
                <w:sz w:val="28"/>
                <w:szCs w:val="28"/>
              </w:rPr>
              <w:t>2017</w:t>
            </w:r>
            <w:r w:rsidRPr="00341B53">
              <w:rPr>
                <w:rFonts w:hint="eastAsia"/>
                <w:sz w:val="28"/>
                <w:szCs w:val="28"/>
              </w:rPr>
              <w:t>年</w:t>
            </w:r>
          </w:p>
        </w:tc>
        <w:tc>
          <w:tcPr>
            <w:tcW w:w="1879" w:type="dxa"/>
          </w:tcPr>
          <w:p w:rsidR="00447D0F" w:rsidRPr="00341B53" w:rsidRDefault="00447D0F" w:rsidP="00C41531">
            <w:pPr>
              <w:jc w:val="center"/>
              <w:rPr>
                <w:sz w:val="28"/>
                <w:szCs w:val="28"/>
              </w:rPr>
            </w:pPr>
            <w:r w:rsidRPr="00341B53">
              <w:rPr>
                <w:rFonts w:hint="eastAsia"/>
                <w:sz w:val="28"/>
                <w:szCs w:val="28"/>
              </w:rPr>
              <w:t>9.47</w:t>
            </w:r>
          </w:p>
        </w:tc>
        <w:tc>
          <w:tcPr>
            <w:tcW w:w="1880" w:type="dxa"/>
          </w:tcPr>
          <w:p w:rsidR="00447D0F" w:rsidRPr="00341B53" w:rsidRDefault="00447D0F" w:rsidP="00C41531">
            <w:pPr>
              <w:jc w:val="center"/>
              <w:rPr>
                <w:sz w:val="28"/>
                <w:szCs w:val="28"/>
              </w:rPr>
            </w:pPr>
            <w:r w:rsidRPr="00341B53">
              <w:rPr>
                <w:rFonts w:hint="eastAsia"/>
                <w:sz w:val="28"/>
                <w:szCs w:val="28"/>
              </w:rPr>
              <w:t>10.74</w:t>
            </w:r>
          </w:p>
        </w:tc>
        <w:tc>
          <w:tcPr>
            <w:tcW w:w="1880" w:type="dxa"/>
          </w:tcPr>
          <w:p w:rsidR="00447D0F" w:rsidRPr="00341B53" w:rsidRDefault="00447D0F" w:rsidP="00C41531">
            <w:pPr>
              <w:jc w:val="center"/>
              <w:rPr>
                <w:sz w:val="28"/>
                <w:szCs w:val="28"/>
              </w:rPr>
            </w:pPr>
            <w:r w:rsidRPr="00341B53">
              <w:rPr>
                <w:rFonts w:hint="eastAsia"/>
                <w:sz w:val="28"/>
                <w:szCs w:val="28"/>
              </w:rPr>
              <w:t>10.7</w:t>
            </w:r>
          </w:p>
        </w:tc>
      </w:tr>
      <w:tr w:rsidR="00447D0F" w:rsidRPr="00341B53" w:rsidTr="000B7121">
        <w:trPr>
          <w:trHeight w:val="312"/>
          <w:jc w:val="center"/>
        </w:trPr>
        <w:tc>
          <w:tcPr>
            <w:tcW w:w="1422" w:type="dxa"/>
          </w:tcPr>
          <w:p w:rsidR="00447D0F" w:rsidRPr="00341B53" w:rsidRDefault="00447D0F" w:rsidP="00C41531">
            <w:pPr>
              <w:jc w:val="center"/>
              <w:rPr>
                <w:b/>
                <w:sz w:val="28"/>
                <w:szCs w:val="28"/>
              </w:rPr>
            </w:pPr>
            <w:r w:rsidRPr="00341B53">
              <w:rPr>
                <w:rFonts w:hint="eastAsia"/>
                <w:b/>
                <w:sz w:val="28"/>
                <w:szCs w:val="28"/>
              </w:rPr>
              <w:t>2018</w:t>
            </w:r>
            <w:r w:rsidRPr="00341B53">
              <w:rPr>
                <w:rFonts w:hint="eastAsia"/>
                <w:b/>
                <w:sz w:val="28"/>
                <w:szCs w:val="28"/>
              </w:rPr>
              <w:t>年</w:t>
            </w:r>
            <w:r w:rsidRPr="00341B53">
              <w:rPr>
                <w:rFonts w:hint="eastAsia"/>
                <w:b/>
                <w:sz w:val="28"/>
                <w:szCs w:val="28"/>
              </w:rPr>
              <w:t>1-3</w:t>
            </w:r>
            <w:r w:rsidRPr="00341B53">
              <w:rPr>
                <w:rFonts w:hint="eastAsia"/>
                <w:b/>
                <w:sz w:val="28"/>
                <w:szCs w:val="28"/>
              </w:rPr>
              <w:t>月</w:t>
            </w:r>
          </w:p>
        </w:tc>
        <w:tc>
          <w:tcPr>
            <w:tcW w:w="1879" w:type="dxa"/>
          </w:tcPr>
          <w:p w:rsidR="00447D0F" w:rsidRPr="00341B53" w:rsidRDefault="00447D0F" w:rsidP="00C41531">
            <w:pPr>
              <w:jc w:val="center"/>
              <w:rPr>
                <w:b/>
                <w:sz w:val="28"/>
                <w:szCs w:val="28"/>
              </w:rPr>
            </w:pPr>
            <w:r w:rsidRPr="00341B53">
              <w:rPr>
                <w:rFonts w:hint="eastAsia"/>
                <w:b/>
                <w:sz w:val="28"/>
                <w:szCs w:val="28"/>
              </w:rPr>
              <w:t>9.95</w:t>
            </w:r>
          </w:p>
        </w:tc>
        <w:tc>
          <w:tcPr>
            <w:tcW w:w="1880" w:type="dxa"/>
          </w:tcPr>
          <w:p w:rsidR="00447D0F" w:rsidRPr="00341B53" w:rsidRDefault="00447D0F" w:rsidP="00C41531">
            <w:pPr>
              <w:jc w:val="center"/>
              <w:rPr>
                <w:b/>
                <w:sz w:val="28"/>
                <w:szCs w:val="28"/>
              </w:rPr>
            </w:pPr>
            <w:r w:rsidRPr="00341B53">
              <w:rPr>
                <w:rFonts w:hint="eastAsia"/>
                <w:b/>
                <w:sz w:val="28"/>
                <w:szCs w:val="28"/>
              </w:rPr>
              <w:t>2.84</w:t>
            </w:r>
          </w:p>
        </w:tc>
        <w:tc>
          <w:tcPr>
            <w:tcW w:w="1880" w:type="dxa"/>
          </w:tcPr>
          <w:p w:rsidR="00447D0F" w:rsidRPr="00341B53" w:rsidRDefault="00447D0F" w:rsidP="00C41531">
            <w:pPr>
              <w:jc w:val="center"/>
              <w:rPr>
                <w:b/>
                <w:sz w:val="28"/>
                <w:szCs w:val="28"/>
              </w:rPr>
            </w:pPr>
            <w:r w:rsidRPr="00341B53">
              <w:rPr>
                <w:rFonts w:hint="eastAsia"/>
                <w:b/>
                <w:sz w:val="28"/>
                <w:szCs w:val="28"/>
              </w:rPr>
              <w:t>7.6</w:t>
            </w:r>
          </w:p>
        </w:tc>
      </w:tr>
    </w:tbl>
    <w:p w:rsidR="00447D0F" w:rsidRPr="00341B53" w:rsidRDefault="00447D0F" w:rsidP="00FF6981">
      <w:pPr>
        <w:rPr>
          <w:sz w:val="28"/>
          <w:szCs w:val="28"/>
        </w:rPr>
      </w:pPr>
    </w:p>
    <w:p w:rsidR="00447D0F" w:rsidRPr="00341B53" w:rsidRDefault="00447D0F" w:rsidP="00447D0F">
      <w:pPr>
        <w:rPr>
          <w:b/>
          <w:sz w:val="28"/>
          <w:szCs w:val="28"/>
        </w:rPr>
      </w:pPr>
      <w:r w:rsidRPr="00341B53">
        <w:rPr>
          <w:rFonts w:hint="eastAsia"/>
          <w:b/>
          <w:sz w:val="28"/>
          <w:szCs w:val="28"/>
        </w:rPr>
        <w:t>（</w:t>
      </w:r>
      <w:r w:rsidRPr="00341B53">
        <w:rPr>
          <w:rFonts w:hint="eastAsia"/>
          <w:b/>
          <w:sz w:val="28"/>
          <w:szCs w:val="28"/>
        </w:rPr>
        <w:t>4</w:t>
      </w:r>
      <w:r w:rsidRPr="00341B53">
        <w:rPr>
          <w:rFonts w:hint="eastAsia"/>
          <w:b/>
          <w:sz w:val="28"/>
          <w:szCs w:val="28"/>
        </w:rPr>
        <w:t>）主要产品产量</w:t>
      </w:r>
    </w:p>
    <w:tbl>
      <w:tblPr>
        <w:tblStyle w:val="a3"/>
        <w:tblW w:w="0" w:type="auto"/>
        <w:jc w:val="center"/>
        <w:tblLook w:val="04A0" w:firstRow="1" w:lastRow="0" w:firstColumn="1" w:lastColumn="0" w:noHBand="0" w:noVBand="1"/>
      </w:tblPr>
      <w:tblGrid>
        <w:gridCol w:w="1013"/>
        <w:gridCol w:w="1013"/>
        <w:gridCol w:w="1013"/>
        <w:gridCol w:w="1013"/>
        <w:gridCol w:w="1014"/>
        <w:gridCol w:w="1014"/>
        <w:gridCol w:w="1015"/>
      </w:tblGrid>
      <w:tr w:rsidR="00291D37" w:rsidRPr="00341B53" w:rsidTr="000B7121">
        <w:trPr>
          <w:trHeight w:val="274"/>
          <w:jc w:val="center"/>
        </w:trPr>
        <w:tc>
          <w:tcPr>
            <w:tcW w:w="1013" w:type="dxa"/>
            <w:vAlign w:val="bottom"/>
          </w:tcPr>
          <w:p w:rsidR="00291D37" w:rsidRPr="00341B53" w:rsidRDefault="00291D37" w:rsidP="00291D37">
            <w:pPr>
              <w:jc w:val="center"/>
              <w:rPr>
                <w:sz w:val="28"/>
                <w:szCs w:val="28"/>
              </w:rPr>
            </w:pPr>
          </w:p>
        </w:tc>
        <w:tc>
          <w:tcPr>
            <w:tcW w:w="1013" w:type="dxa"/>
            <w:vAlign w:val="bottom"/>
          </w:tcPr>
          <w:p w:rsidR="00291D37" w:rsidRPr="00341B53" w:rsidRDefault="00291D37" w:rsidP="00291D37">
            <w:pPr>
              <w:jc w:val="center"/>
              <w:rPr>
                <w:sz w:val="28"/>
                <w:szCs w:val="28"/>
              </w:rPr>
            </w:pPr>
            <w:r w:rsidRPr="00341B53">
              <w:rPr>
                <w:rFonts w:hint="eastAsia"/>
                <w:sz w:val="28"/>
                <w:szCs w:val="28"/>
              </w:rPr>
              <w:t>2015</w:t>
            </w:r>
            <w:r w:rsidRPr="00341B53">
              <w:rPr>
                <w:rFonts w:hint="eastAsia"/>
                <w:sz w:val="28"/>
                <w:szCs w:val="28"/>
              </w:rPr>
              <w:t>年</w:t>
            </w:r>
          </w:p>
        </w:tc>
        <w:tc>
          <w:tcPr>
            <w:tcW w:w="1013" w:type="dxa"/>
            <w:vAlign w:val="bottom"/>
          </w:tcPr>
          <w:p w:rsidR="00291D37" w:rsidRPr="00341B53" w:rsidRDefault="00291D37" w:rsidP="00291D37">
            <w:pPr>
              <w:jc w:val="center"/>
              <w:rPr>
                <w:sz w:val="28"/>
                <w:szCs w:val="28"/>
              </w:rPr>
            </w:pPr>
            <w:r w:rsidRPr="00341B53">
              <w:rPr>
                <w:rFonts w:hint="eastAsia"/>
                <w:sz w:val="28"/>
                <w:szCs w:val="28"/>
              </w:rPr>
              <w:t>2016</w:t>
            </w:r>
            <w:r w:rsidRPr="00341B53">
              <w:rPr>
                <w:rFonts w:hint="eastAsia"/>
                <w:sz w:val="28"/>
                <w:szCs w:val="28"/>
              </w:rPr>
              <w:t>年</w:t>
            </w:r>
          </w:p>
        </w:tc>
        <w:tc>
          <w:tcPr>
            <w:tcW w:w="1013" w:type="dxa"/>
            <w:vAlign w:val="bottom"/>
          </w:tcPr>
          <w:p w:rsidR="00291D37" w:rsidRPr="00341B53" w:rsidRDefault="00291D37" w:rsidP="00291D37">
            <w:pPr>
              <w:jc w:val="center"/>
              <w:rPr>
                <w:sz w:val="28"/>
                <w:szCs w:val="28"/>
              </w:rPr>
            </w:pPr>
            <w:r w:rsidRPr="00341B53">
              <w:rPr>
                <w:rFonts w:hint="eastAsia"/>
                <w:sz w:val="28"/>
                <w:szCs w:val="28"/>
              </w:rPr>
              <w:t>2017</w:t>
            </w:r>
            <w:r w:rsidRPr="00341B53">
              <w:rPr>
                <w:rFonts w:hint="eastAsia"/>
                <w:sz w:val="28"/>
                <w:szCs w:val="28"/>
              </w:rPr>
              <w:t>年</w:t>
            </w:r>
          </w:p>
        </w:tc>
        <w:tc>
          <w:tcPr>
            <w:tcW w:w="3042" w:type="dxa"/>
            <w:gridSpan w:val="3"/>
            <w:vAlign w:val="bottom"/>
          </w:tcPr>
          <w:p w:rsidR="00291D37" w:rsidRPr="00341B53" w:rsidRDefault="00291D37" w:rsidP="00291D37">
            <w:pPr>
              <w:jc w:val="center"/>
              <w:rPr>
                <w:sz w:val="28"/>
                <w:szCs w:val="28"/>
              </w:rPr>
            </w:pPr>
            <w:r w:rsidRPr="00341B53">
              <w:rPr>
                <w:rFonts w:hint="eastAsia"/>
                <w:sz w:val="28"/>
                <w:szCs w:val="28"/>
              </w:rPr>
              <w:t>2018</w:t>
            </w:r>
            <w:r w:rsidRPr="00341B53">
              <w:rPr>
                <w:rFonts w:hint="eastAsia"/>
                <w:sz w:val="28"/>
                <w:szCs w:val="28"/>
              </w:rPr>
              <w:t>年</w:t>
            </w:r>
          </w:p>
        </w:tc>
      </w:tr>
      <w:tr w:rsidR="00291D37" w:rsidRPr="00341B53" w:rsidTr="000B7121">
        <w:trPr>
          <w:trHeight w:val="274"/>
          <w:jc w:val="center"/>
        </w:trPr>
        <w:tc>
          <w:tcPr>
            <w:tcW w:w="1013" w:type="dxa"/>
            <w:vAlign w:val="bottom"/>
          </w:tcPr>
          <w:p w:rsidR="00291D37" w:rsidRPr="00341B53" w:rsidRDefault="00291D37" w:rsidP="00291D37">
            <w:pPr>
              <w:jc w:val="center"/>
              <w:rPr>
                <w:sz w:val="28"/>
                <w:szCs w:val="28"/>
              </w:rPr>
            </w:pPr>
            <w:r w:rsidRPr="00341B53">
              <w:rPr>
                <w:rFonts w:hint="eastAsia"/>
                <w:sz w:val="28"/>
                <w:szCs w:val="28"/>
              </w:rPr>
              <w:t>占比</w:t>
            </w:r>
          </w:p>
        </w:tc>
        <w:tc>
          <w:tcPr>
            <w:tcW w:w="1013" w:type="dxa"/>
            <w:vAlign w:val="bottom"/>
          </w:tcPr>
          <w:p w:rsidR="00291D37" w:rsidRPr="00341B53" w:rsidRDefault="00291D37" w:rsidP="00291D37">
            <w:pPr>
              <w:jc w:val="center"/>
              <w:rPr>
                <w:sz w:val="28"/>
                <w:szCs w:val="28"/>
              </w:rPr>
            </w:pPr>
            <w:r w:rsidRPr="00341B53">
              <w:rPr>
                <w:rFonts w:hint="eastAsia"/>
                <w:sz w:val="28"/>
                <w:szCs w:val="28"/>
              </w:rPr>
              <w:t>1-12</w:t>
            </w:r>
            <w:r w:rsidRPr="00341B53">
              <w:rPr>
                <w:rFonts w:hint="eastAsia"/>
                <w:sz w:val="28"/>
                <w:szCs w:val="28"/>
              </w:rPr>
              <w:t>月</w:t>
            </w:r>
          </w:p>
        </w:tc>
        <w:tc>
          <w:tcPr>
            <w:tcW w:w="1013" w:type="dxa"/>
            <w:vAlign w:val="bottom"/>
          </w:tcPr>
          <w:p w:rsidR="00291D37" w:rsidRPr="00341B53" w:rsidRDefault="00291D37" w:rsidP="00291D37">
            <w:pPr>
              <w:jc w:val="center"/>
              <w:rPr>
                <w:sz w:val="28"/>
                <w:szCs w:val="28"/>
              </w:rPr>
            </w:pPr>
            <w:r w:rsidRPr="00341B53">
              <w:rPr>
                <w:rFonts w:hint="eastAsia"/>
                <w:sz w:val="28"/>
                <w:szCs w:val="28"/>
              </w:rPr>
              <w:t>1-12</w:t>
            </w:r>
            <w:r w:rsidRPr="00341B53">
              <w:rPr>
                <w:rFonts w:hint="eastAsia"/>
                <w:sz w:val="28"/>
                <w:szCs w:val="28"/>
              </w:rPr>
              <w:t>月</w:t>
            </w:r>
          </w:p>
        </w:tc>
        <w:tc>
          <w:tcPr>
            <w:tcW w:w="1013" w:type="dxa"/>
            <w:vAlign w:val="bottom"/>
          </w:tcPr>
          <w:p w:rsidR="00291D37" w:rsidRPr="00341B53" w:rsidRDefault="00291D37" w:rsidP="00291D37">
            <w:pPr>
              <w:jc w:val="center"/>
              <w:rPr>
                <w:sz w:val="28"/>
                <w:szCs w:val="28"/>
              </w:rPr>
            </w:pPr>
            <w:r w:rsidRPr="00341B53">
              <w:rPr>
                <w:rFonts w:hint="eastAsia"/>
                <w:sz w:val="28"/>
                <w:szCs w:val="28"/>
              </w:rPr>
              <w:t>1-12</w:t>
            </w:r>
            <w:r w:rsidRPr="00341B53">
              <w:rPr>
                <w:rFonts w:hint="eastAsia"/>
                <w:sz w:val="28"/>
                <w:szCs w:val="28"/>
              </w:rPr>
              <w:t>月</w:t>
            </w:r>
          </w:p>
        </w:tc>
        <w:tc>
          <w:tcPr>
            <w:tcW w:w="1014" w:type="dxa"/>
            <w:vAlign w:val="bottom"/>
          </w:tcPr>
          <w:p w:rsidR="00291D37" w:rsidRPr="00341B53" w:rsidRDefault="00291D37" w:rsidP="00291D37">
            <w:pPr>
              <w:jc w:val="center"/>
              <w:rPr>
                <w:sz w:val="28"/>
                <w:szCs w:val="28"/>
              </w:rPr>
            </w:pPr>
            <w:r w:rsidRPr="00341B53">
              <w:rPr>
                <w:rFonts w:hint="eastAsia"/>
                <w:sz w:val="28"/>
                <w:szCs w:val="28"/>
              </w:rPr>
              <w:t>1-2</w:t>
            </w:r>
            <w:r w:rsidRPr="00341B53">
              <w:rPr>
                <w:rFonts w:hint="eastAsia"/>
                <w:sz w:val="28"/>
                <w:szCs w:val="28"/>
              </w:rPr>
              <w:t>月</w:t>
            </w:r>
          </w:p>
        </w:tc>
        <w:tc>
          <w:tcPr>
            <w:tcW w:w="1014" w:type="dxa"/>
            <w:vAlign w:val="bottom"/>
          </w:tcPr>
          <w:p w:rsidR="00291D37" w:rsidRPr="00341B53" w:rsidRDefault="00291D37" w:rsidP="00291D37">
            <w:pPr>
              <w:jc w:val="center"/>
              <w:rPr>
                <w:sz w:val="28"/>
                <w:szCs w:val="28"/>
              </w:rPr>
            </w:pPr>
            <w:r w:rsidRPr="00341B53">
              <w:rPr>
                <w:rFonts w:hint="eastAsia"/>
                <w:sz w:val="28"/>
                <w:szCs w:val="28"/>
              </w:rPr>
              <w:t>1-3</w:t>
            </w:r>
            <w:r w:rsidRPr="00341B53">
              <w:rPr>
                <w:rFonts w:hint="eastAsia"/>
                <w:sz w:val="28"/>
                <w:szCs w:val="28"/>
              </w:rPr>
              <w:t>月</w:t>
            </w:r>
          </w:p>
        </w:tc>
        <w:tc>
          <w:tcPr>
            <w:tcW w:w="1015" w:type="dxa"/>
            <w:vAlign w:val="bottom"/>
          </w:tcPr>
          <w:p w:rsidR="00291D37" w:rsidRPr="00341B53" w:rsidRDefault="00291D37" w:rsidP="00291D37">
            <w:pPr>
              <w:jc w:val="center"/>
              <w:rPr>
                <w:sz w:val="28"/>
                <w:szCs w:val="28"/>
              </w:rPr>
            </w:pPr>
            <w:r w:rsidRPr="00341B53">
              <w:rPr>
                <w:rFonts w:hint="eastAsia"/>
                <w:sz w:val="28"/>
                <w:szCs w:val="28"/>
              </w:rPr>
              <w:t>1-4</w:t>
            </w:r>
            <w:r w:rsidRPr="00341B53">
              <w:rPr>
                <w:rFonts w:hint="eastAsia"/>
                <w:sz w:val="28"/>
                <w:szCs w:val="28"/>
              </w:rPr>
              <w:t>月</w:t>
            </w:r>
          </w:p>
        </w:tc>
      </w:tr>
      <w:tr w:rsidR="00291D37" w:rsidRPr="00341B53" w:rsidTr="000B7121">
        <w:trPr>
          <w:trHeight w:val="290"/>
          <w:jc w:val="center"/>
        </w:trPr>
        <w:tc>
          <w:tcPr>
            <w:tcW w:w="1013" w:type="dxa"/>
            <w:vAlign w:val="bottom"/>
          </w:tcPr>
          <w:p w:rsidR="00291D37" w:rsidRPr="00341B53" w:rsidRDefault="00291D37" w:rsidP="00291D37">
            <w:pPr>
              <w:jc w:val="center"/>
              <w:rPr>
                <w:sz w:val="28"/>
                <w:szCs w:val="28"/>
              </w:rPr>
            </w:pPr>
            <w:r w:rsidRPr="00341B53">
              <w:rPr>
                <w:rFonts w:hint="eastAsia"/>
                <w:sz w:val="28"/>
                <w:szCs w:val="28"/>
              </w:rPr>
              <w:t>增长品种</w:t>
            </w:r>
          </w:p>
        </w:tc>
        <w:tc>
          <w:tcPr>
            <w:tcW w:w="1013" w:type="dxa"/>
            <w:vAlign w:val="bottom"/>
          </w:tcPr>
          <w:p w:rsidR="00291D37" w:rsidRPr="00341B53" w:rsidRDefault="00291D37" w:rsidP="00291D37">
            <w:pPr>
              <w:jc w:val="center"/>
              <w:rPr>
                <w:sz w:val="28"/>
                <w:szCs w:val="28"/>
              </w:rPr>
            </w:pPr>
            <w:r w:rsidRPr="00341B53">
              <w:rPr>
                <w:rFonts w:hint="eastAsia"/>
                <w:sz w:val="28"/>
                <w:szCs w:val="28"/>
              </w:rPr>
              <w:t>32%</w:t>
            </w:r>
          </w:p>
        </w:tc>
        <w:tc>
          <w:tcPr>
            <w:tcW w:w="1013" w:type="dxa"/>
            <w:vAlign w:val="bottom"/>
          </w:tcPr>
          <w:p w:rsidR="00291D37" w:rsidRPr="00341B53" w:rsidRDefault="00291D37" w:rsidP="00291D37">
            <w:pPr>
              <w:jc w:val="center"/>
              <w:rPr>
                <w:sz w:val="28"/>
                <w:szCs w:val="28"/>
              </w:rPr>
            </w:pPr>
            <w:r w:rsidRPr="00341B53">
              <w:rPr>
                <w:rFonts w:hint="eastAsia"/>
                <w:sz w:val="28"/>
                <w:szCs w:val="28"/>
              </w:rPr>
              <w:t>64%</w:t>
            </w:r>
          </w:p>
        </w:tc>
        <w:tc>
          <w:tcPr>
            <w:tcW w:w="1013" w:type="dxa"/>
            <w:vAlign w:val="bottom"/>
          </w:tcPr>
          <w:p w:rsidR="00291D37" w:rsidRPr="00341B53" w:rsidRDefault="00291D37" w:rsidP="00291D37">
            <w:pPr>
              <w:jc w:val="center"/>
              <w:rPr>
                <w:sz w:val="28"/>
                <w:szCs w:val="28"/>
              </w:rPr>
            </w:pPr>
            <w:r w:rsidRPr="00341B53">
              <w:rPr>
                <w:rFonts w:hint="eastAsia"/>
                <w:sz w:val="28"/>
                <w:szCs w:val="28"/>
              </w:rPr>
              <w:t>74%</w:t>
            </w:r>
          </w:p>
        </w:tc>
        <w:tc>
          <w:tcPr>
            <w:tcW w:w="1014" w:type="dxa"/>
            <w:vAlign w:val="bottom"/>
          </w:tcPr>
          <w:p w:rsidR="00291D37" w:rsidRPr="00341B53" w:rsidRDefault="00291D37" w:rsidP="00291D37">
            <w:pPr>
              <w:jc w:val="center"/>
              <w:rPr>
                <w:sz w:val="28"/>
                <w:szCs w:val="28"/>
              </w:rPr>
            </w:pPr>
            <w:r w:rsidRPr="00341B53">
              <w:rPr>
                <w:rFonts w:hint="eastAsia"/>
                <w:sz w:val="28"/>
                <w:szCs w:val="28"/>
              </w:rPr>
              <w:t>67%</w:t>
            </w:r>
          </w:p>
        </w:tc>
        <w:tc>
          <w:tcPr>
            <w:tcW w:w="1014" w:type="dxa"/>
            <w:vAlign w:val="bottom"/>
          </w:tcPr>
          <w:p w:rsidR="00291D37" w:rsidRPr="00341B53" w:rsidRDefault="00291D37" w:rsidP="00291D37">
            <w:pPr>
              <w:jc w:val="center"/>
              <w:rPr>
                <w:sz w:val="28"/>
                <w:szCs w:val="28"/>
              </w:rPr>
            </w:pPr>
            <w:r w:rsidRPr="00341B53">
              <w:rPr>
                <w:rFonts w:hint="eastAsia"/>
                <w:sz w:val="28"/>
                <w:szCs w:val="28"/>
              </w:rPr>
              <w:t>70%</w:t>
            </w:r>
          </w:p>
        </w:tc>
        <w:tc>
          <w:tcPr>
            <w:tcW w:w="1015" w:type="dxa"/>
            <w:vAlign w:val="bottom"/>
          </w:tcPr>
          <w:p w:rsidR="00291D37" w:rsidRPr="00341B53" w:rsidRDefault="00291D37" w:rsidP="00291D37">
            <w:pPr>
              <w:jc w:val="center"/>
              <w:rPr>
                <w:sz w:val="28"/>
                <w:szCs w:val="28"/>
              </w:rPr>
            </w:pPr>
            <w:r w:rsidRPr="00341B53">
              <w:rPr>
                <w:rFonts w:hint="eastAsia"/>
                <w:sz w:val="28"/>
                <w:szCs w:val="28"/>
              </w:rPr>
              <w:t>67%</w:t>
            </w:r>
          </w:p>
        </w:tc>
      </w:tr>
      <w:tr w:rsidR="00291D37" w:rsidRPr="00341B53" w:rsidTr="000B7121">
        <w:trPr>
          <w:trHeight w:val="274"/>
          <w:jc w:val="center"/>
        </w:trPr>
        <w:tc>
          <w:tcPr>
            <w:tcW w:w="1013" w:type="dxa"/>
            <w:vAlign w:val="bottom"/>
          </w:tcPr>
          <w:p w:rsidR="00291D37" w:rsidRPr="00341B53" w:rsidRDefault="00291D37" w:rsidP="00291D37">
            <w:pPr>
              <w:jc w:val="center"/>
              <w:rPr>
                <w:sz w:val="28"/>
                <w:szCs w:val="28"/>
              </w:rPr>
            </w:pPr>
            <w:r w:rsidRPr="00341B53">
              <w:rPr>
                <w:rFonts w:hint="eastAsia"/>
                <w:sz w:val="28"/>
                <w:szCs w:val="28"/>
              </w:rPr>
              <w:t>下降品种</w:t>
            </w:r>
          </w:p>
        </w:tc>
        <w:tc>
          <w:tcPr>
            <w:tcW w:w="1013" w:type="dxa"/>
            <w:vAlign w:val="bottom"/>
          </w:tcPr>
          <w:p w:rsidR="00291D37" w:rsidRPr="00341B53" w:rsidRDefault="00291D37" w:rsidP="00291D37">
            <w:pPr>
              <w:jc w:val="center"/>
              <w:rPr>
                <w:sz w:val="28"/>
                <w:szCs w:val="28"/>
              </w:rPr>
            </w:pPr>
            <w:r w:rsidRPr="00341B53">
              <w:rPr>
                <w:rFonts w:hint="eastAsia"/>
                <w:sz w:val="28"/>
                <w:szCs w:val="28"/>
              </w:rPr>
              <w:t>68%</w:t>
            </w:r>
          </w:p>
        </w:tc>
        <w:tc>
          <w:tcPr>
            <w:tcW w:w="1013" w:type="dxa"/>
            <w:vAlign w:val="bottom"/>
          </w:tcPr>
          <w:p w:rsidR="00291D37" w:rsidRPr="00341B53" w:rsidRDefault="00291D37" w:rsidP="00291D37">
            <w:pPr>
              <w:jc w:val="center"/>
              <w:rPr>
                <w:sz w:val="28"/>
                <w:szCs w:val="28"/>
              </w:rPr>
            </w:pPr>
            <w:r w:rsidRPr="00341B53">
              <w:rPr>
                <w:rFonts w:hint="eastAsia"/>
                <w:sz w:val="28"/>
                <w:szCs w:val="28"/>
              </w:rPr>
              <w:t>36%</w:t>
            </w:r>
          </w:p>
        </w:tc>
        <w:tc>
          <w:tcPr>
            <w:tcW w:w="1013" w:type="dxa"/>
            <w:vAlign w:val="bottom"/>
          </w:tcPr>
          <w:p w:rsidR="00291D37" w:rsidRPr="00341B53" w:rsidRDefault="00291D37" w:rsidP="00291D37">
            <w:pPr>
              <w:jc w:val="center"/>
              <w:rPr>
                <w:sz w:val="28"/>
                <w:szCs w:val="28"/>
              </w:rPr>
            </w:pPr>
            <w:r w:rsidRPr="00341B53">
              <w:rPr>
                <w:rFonts w:hint="eastAsia"/>
                <w:sz w:val="28"/>
                <w:szCs w:val="28"/>
              </w:rPr>
              <w:t>26%</w:t>
            </w:r>
          </w:p>
        </w:tc>
        <w:tc>
          <w:tcPr>
            <w:tcW w:w="1014" w:type="dxa"/>
            <w:vAlign w:val="bottom"/>
          </w:tcPr>
          <w:p w:rsidR="00291D37" w:rsidRPr="00341B53" w:rsidRDefault="00291D37" w:rsidP="00291D37">
            <w:pPr>
              <w:jc w:val="center"/>
              <w:rPr>
                <w:sz w:val="28"/>
                <w:szCs w:val="28"/>
              </w:rPr>
            </w:pPr>
            <w:r w:rsidRPr="00341B53">
              <w:rPr>
                <w:rFonts w:hint="eastAsia"/>
                <w:sz w:val="28"/>
                <w:szCs w:val="28"/>
              </w:rPr>
              <w:t>33%</w:t>
            </w:r>
          </w:p>
        </w:tc>
        <w:tc>
          <w:tcPr>
            <w:tcW w:w="1014" w:type="dxa"/>
            <w:vAlign w:val="bottom"/>
          </w:tcPr>
          <w:p w:rsidR="00291D37" w:rsidRPr="00341B53" w:rsidRDefault="00291D37" w:rsidP="00291D37">
            <w:pPr>
              <w:jc w:val="center"/>
              <w:rPr>
                <w:sz w:val="28"/>
                <w:szCs w:val="28"/>
              </w:rPr>
            </w:pPr>
            <w:r w:rsidRPr="00341B53">
              <w:rPr>
                <w:rFonts w:hint="eastAsia"/>
                <w:sz w:val="28"/>
                <w:szCs w:val="28"/>
              </w:rPr>
              <w:t>30%</w:t>
            </w:r>
          </w:p>
        </w:tc>
        <w:tc>
          <w:tcPr>
            <w:tcW w:w="1015" w:type="dxa"/>
            <w:vAlign w:val="bottom"/>
          </w:tcPr>
          <w:p w:rsidR="00291D37" w:rsidRPr="00341B53" w:rsidRDefault="00291D37" w:rsidP="00291D37">
            <w:pPr>
              <w:jc w:val="center"/>
              <w:rPr>
                <w:sz w:val="28"/>
                <w:szCs w:val="28"/>
              </w:rPr>
            </w:pPr>
            <w:r w:rsidRPr="00341B53">
              <w:rPr>
                <w:rFonts w:hint="eastAsia"/>
                <w:sz w:val="28"/>
                <w:szCs w:val="28"/>
              </w:rPr>
              <w:t>33%</w:t>
            </w:r>
          </w:p>
        </w:tc>
      </w:tr>
    </w:tbl>
    <w:p w:rsidR="00447D0F" w:rsidRPr="00341B53" w:rsidRDefault="00447D0F" w:rsidP="00FF6981">
      <w:pPr>
        <w:rPr>
          <w:sz w:val="28"/>
          <w:szCs w:val="28"/>
        </w:rPr>
      </w:pPr>
    </w:p>
    <w:tbl>
      <w:tblPr>
        <w:tblStyle w:val="a3"/>
        <w:tblW w:w="0" w:type="auto"/>
        <w:jc w:val="center"/>
        <w:tblLook w:val="04A0" w:firstRow="1" w:lastRow="0" w:firstColumn="1" w:lastColumn="0" w:noHBand="0" w:noVBand="1"/>
      </w:tblPr>
      <w:tblGrid>
        <w:gridCol w:w="2503"/>
        <w:gridCol w:w="2504"/>
        <w:gridCol w:w="2504"/>
      </w:tblGrid>
      <w:tr w:rsidR="00291D37" w:rsidRPr="00341B53" w:rsidTr="000B7121">
        <w:trPr>
          <w:trHeight w:val="300"/>
          <w:jc w:val="center"/>
        </w:trPr>
        <w:tc>
          <w:tcPr>
            <w:tcW w:w="2503" w:type="dxa"/>
          </w:tcPr>
          <w:p w:rsidR="00291D37" w:rsidRPr="00341B53" w:rsidRDefault="00291D37" w:rsidP="00291D37">
            <w:pPr>
              <w:jc w:val="center"/>
              <w:rPr>
                <w:sz w:val="28"/>
                <w:szCs w:val="28"/>
              </w:rPr>
            </w:pPr>
            <w:r w:rsidRPr="00341B53">
              <w:rPr>
                <w:rFonts w:hint="eastAsia"/>
                <w:sz w:val="28"/>
                <w:szCs w:val="28"/>
              </w:rPr>
              <w:t>产品名称</w:t>
            </w:r>
          </w:p>
        </w:tc>
        <w:tc>
          <w:tcPr>
            <w:tcW w:w="2504" w:type="dxa"/>
          </w:tcPr>
          <w:p w:rsidR="00291D37" w:rsidRPr="00341B53" w:rsidRDefault="00291D37" w:rsidP="00291D37">
            <w:pPr>
              <w:jc w:val="center"/>
              <w:rPr>
                <w:sz w:val="28"/>
                <w:szCs w:val="28"/>
              </w:rPr>
            </w:pPr>
            <w:r w:rsidRPr="00341B53">
              <w:rPr>
                <w:rFonts w:hint="eastAsia"/>
                <w:sz w:val="28"/>
                <w:szCs w:val="28"/>
              </w:rPr>
              <w:t>2018.1-4</w:t>
            </w:r>
            <w:r w:rsidRPr="00341B53">
              <w:rPr>
                <w:rFonts w:hint="eastAsia"/>
                <w:sz w:val="28"/>
                <w:szCs w:val="28"/>
              </w:rPr>
              <w:t>产量</w:t>
            </w:r>
          </w:p>
        </w:tc>
        <w:tc>
          <w:tcPr>
            <w:tcW w:w="2504" w:type="dxa"/>
          </w:tcPr>
          <w:p w:rsidR="00291D37" w:rsidRPr="00341B53" w:rsidRDefault="00291D37" w:rsidP="00291D37">
            <w:pPr>
              <w:jc w:val="center"/>
              <w:rPr>
                <w:sz w:val="28"/>
                <w:szCs w:val="28"/>
              </w:rPr>
            </w:pPr>
            <w:r w:rsidRPr="00341B53">
              <w:rPr>
                <w:rFonts w:hint="eastAsia"/>
                <w:sz w:val="28"/>
                <w:szCs w:val="28"/>
              </w:rPr>
              <w:t>同比增幅</w:t>
            </w:r>
          </w:p>
        </w:tc>
      </w:tr>
      <w:tr w:rsidR="00291D37" w:rsidRPr="00341B53" w:rsidTr="000B7121">
        <w:trPr>
          <w:trHeight w:val="284"/>
          <w:jc w:val="center"/>
        </w:trPr>
        <w:tc>
          <w:tcPr>
            <w:tcW w:w="2503" w:type="dxa"/>
          </w:tcPr>
          <w:p w:rsidR="00291D37" w:rsidRPr="00341B53" w:rsidRDefault="00291D37" w:rsidP="00291D37">
            <w:pPr>
              <w:jc w:val="center"/>
              <w:rPr>
                <w:b/>
                <w:sz w:val="28"/>
                <w:szCs w:val="28"/>
              </w:rPr>
            </w:pPr>
            <w:r w:rsidRPr="00341B53">
              <w:rPr>
                <w:rFonts w:hint="eastAsia"/>
                <w:b/>
                <w:sz w:val="28"/>
                <w:szCs w:val="28"/>
              </w:rPr>
              <w:lastRenderedPageBreak/>
              <w:t>发电设备</w:t>
            </w:r>
          </w:p>
        </w:tc>
        <w:tc>
          <w:tcPr>
            <w:tcW w:w="2504" w:type="dxa"/>
          </w:tcPr>
          <w:p w:rsidR="00291D37" w:rsidRPr="00341B53" w:rsidRDefault="00291D37" w:rsidP="00291D37">
            <w:pPr>
              <w:jc w:val="center"/>
              <w:rPr>
                <w:b/>
                <w:sz w:val="28"/>
                <w:szCs w:val="28"/>
              </w:rPr>
            </w:pPr>
            <w:r w:rsidRPr="00341B53">
              <w:rPr>
                <w:rFonts w:hint="eastAsia"/>
                <w:b/>
                <w:sz w:val="28"/>
                <w:szCs w:val="28"/>
              </w:rPr>
              <w:t>2828</w:t>
            </w:r>
            <w:r w:rsidRPr="00341B53">
              <w:rPr>
                <w:rFonts w:hint="eastAsia"/>
                <w:b/>
                <w:sz w:val="28"/>
                <w:szCs w:val="28"/>
              </w:rPr>
              <w:t>万千瓦</w:t>
            </w:r>
          </w:p>
        </w:tc>
        <w:tc>
          <w:tcPr>
            <w:tcW w:w="2504" w:type="dxa"/>
          </w:tcPr>
          <w:p w:rsidR="00291D37" w:rsidRPr="00341B53" w:rsidRDefault="004A6230" w:rsidP="00291D37">
            <w:pPr>
              <w:jc w:val="center"/>
              <w:rPr>
                <w:b/>
                <w:sz w:val="28"/>
                <w:szCs w:val="28"/>
              </w:rPr>
            </w:pPr>
            <w:r w:rsidRPr="00341B53">
              <w:rPr>
                <w:rFonts w:hint="eastAsia"/>
                <w:b/>
                <w:sz w:val="28"/>
                <w:szCs w:val="28"/>
              </w:rPr>
              <w:t>-19.92%</w:t>
            </w:r>
          </w:p>
        </w:tc>
      </w:tr>
      <w:tr w:rsidR="00291D37" w:rsidRPr="00341B53" w:rsidTr="000B7121">
        <w:trPr>
          <w:trHeight w:val="284"/>
          <w:jc w:val="center"/>
        </w:trPr>
        <w:tc>
          <w:tcPr>
            <w:tcW w:w="2503" w:type="dxa"/>
          </w:tcPr>
          <w:p w:rsidR="00291D37" w:rsidRPr="00341B53" w:rsidRDefault="00291D37" w:rsidP="00291D37">
            <w:pPr>
              <w:jc w:val="center"/>
              <w:rPr>
                <w:sz w:val="28"/>
                <w:szCs w:val="28"/>
              </w:rPr>
            </w:pPr>
            <w:r w:rsidRPr="00341B53">
              <w:rPr>
                <w:rFonts w:hint="eastAsia"/>
                <w:sz w:val="28"/>
                <w:szCs w:val="28"/>
              </w:rPr>
              <w:t>其中水电</w:t>
            </w:r>
          </w:p>
        </w:tc>
        <w:tc>
          <w:tcPr>
            <w:tcW w:w="2504" w:type="dxa"/>
          </w:tcPr>
          <w:p w:rsidR="00291D37" w:rsidRPr="00341B53" w:rsidRDefault="00291D37" w:rsidP="00291D37">
            <w:pPr>
              <w:jc w:val="center"/>
              <w:rPr>
                <w:sz w:val="28"/>
                <w:szCs w:val="28"/>
              </w:rPr>
            </w:pPr>
            <w:r w:rsidRPr="00341B53">
              <w:rPr>
                <w:rFonts w:hint="eastAsia"/>
                <w:sz w:val="28"/>
                <w:szCs w:val="28"/>
              </w:rPr>
              <w:t>221</w:t>
            </w:r>
            <w:r w:rsidRPr="00341B53">
              <w:rPr>
                <w:rFonts w:hint="eastAsia"/>
                <w:sz w:val="28"/>
                <w:szCs w:val="28"/>
              </w:rPr>
              <w:t>万千瓦</w:t>
            </w:r>
          </w:p>
        </w:tc>
        <w:tc>
          <w:tcPr>
            <w:tcW w:w="2504" w:type="dxa"/>
          </w:tcPr>
          <w:p w:rsidR="00291D37" w:rsidRPr="00341B53" w:rsidRDefault="004A6230" w:rsidP="00291D37">
            <w:pPr>
              <w:jc w:val="center"/>
              <w:rPr>
                <w:sz w:val="28"/>
                <w:szCs w:val="28"/>
              </w:rPr>
            </w:pPr>
            <w:r w:rsidRPr="00341B53">
              <w:rPr>
                <w:rFonts w:hint="eastAsia"/>
                <w:sz w:val="28"/>
                <w:szCs w:val="28"/>
              </w:rPr>
              <w:t>-46.75%</w:t>
            </w:r>
          </w:p>
        </w:tc>
      </w:tr>
      <w:tr w:rsidR="00291D37" w:rsidRPr="00341B53" w:rsidTr="000B7121">
        <w:trPr>
          <w:trHeight w:val="284"/>
          <w:jc w:val="center"/>
        </w:trPr>
        <w:tc>
          <w:tcPr>
            <w:tcW w:w="2503" w:type="dxa"/>
          </w:tcPr>
          <w:p w:rsidR="00291D37" w:rsidRPr="00341B53" w:rsidRDefault="00291D37" w:rsidP="00291D37">
            <w:pPr>
              <w:jc w:val="center"/>
              <w:rPr>
                <w:sz w:val="28"/>
                <w:szCs w:val="28"/>
              </w:rPr>
            </w:pPr>
            <w:r w:rsidRPr="00341B53">
              <w:rPr>
                <w:rFonts w:hint="eastAsia"/>
                <w:sz w:val="28"/>
                <w:szCs w:val="28"/>
              </w:rPr>
              <w:t>火电</w:t>
            </w:r>
          </w:p>
        </w:tc>
        <w:tc>
          <w:tcPr>
            <w:tcW w:w="2504" w:type="dxa"/>
          </w:tcPr>
          <w:p w:rsidR="00291D37" w:rsidRPr="00341B53" w:rsidRDefault="00291D37" w:rsidP="00291D37">
            <w:pPr>
              <w:jc w:val="center"/>
              <w:rPr>
                <w:sz w:val="28"/>
                <w:szCs w:val="28"/>
              </w:rPr>
            </w:pPr>
            <w:r w:rsidRPr="00341B53">
              <w:rPr>
                <w:rFonts w:hint="eastAsia"/>
                <w:sz w:val="28"/>
                <w:szCs w:val="28"/>
              </w:rPr>
              <w:t>2164</w:t>
            </w:r>
            <w:r w:rsidRPr="00341B53">
              <w:rPr>
                <w:rFonts w:hint="eastAsia"/>
                <w:sz w:val="28"/>
                <w:szCs w:val="28"/>
              </w:rPr>
              <w:t>万千瓦</w:t>
            </w:r>
          </w:p>
        </w:tc>
        <w:tc>
          <w:tcPr>
            <w:tcW w:w="2504" w:type="dxa"/>
          </w:tcPr>
          <w:p w:rsidR="00291D37" w:rsidRPr="00341B53" w:rsidRDefault="004A6230" w:rsidP="00291D37">
            <w:pPr>
              <w:jc w:val="center"/>
              <w:rPr>
                <w:sz w:val="28"/>
                <w:szCs w:val="28"/>
              </w:rPr>
            </w:pPr>
            <w:r w:rsidRPr="00341B53">
              <w:rPr>
                <w:rFonts w:hint="eastAsia"/>
                <w:sz w:val="28"/>
                <w:szCs w:val="28"/>
              </w:rPr>
              <w:t>-15.63%</w:t>
            </w:r>
          </w:p>
        </w:tc>
      </w:tr>
      <w:tr w:rsidR="00291D37" w:rsidRPr="00341B53" w:rsidTr="000B7121">
        <w:trPr>
          <w:trHeight w:val="284"/>
          <w:jc w:val="center"/>
        </w:trPr>
        <w:tc>
          <w:tcPr>
            <w:tcW w:w="2503" w:type="dxa"/>
          </w:tcPr>
          <w:p w:rsidR="00291D37" w:rsidRPr="00341B53" w:rsidRDefault="00291D37" w:rsidP="00291D37">
            <w:pPr>
              <w:jc w:val="center"/>
              <w:rPr>
                <w:sz w:val="28"/>
                <w:szCs w:val="28"/>
              </w:rPr>
            </w:pPr>
            <w:r w:rsidRPr="00341B53">
              <w:rPr>
                <w:rFonts w:hint="eastAsia"/>
                <w:sz w:val="28"/>
                <w:szCs w:val="28"/>
              </w:rPr>
              <w:t>（其中燃机）</w:t>
            </w:r>
          </w:p>
        </w:tc>
        <w:tc>
          <w:tcPr>
            <w:tcW w:w="2504" w:type="dxa"/>
          </w:tcPr>
          <w:p w:rsidR="00291D37" w:rsidRPr="00341B53" w:rsidRDefault="00291D37" w:rsidP="00291D37">
            <w:pPr>
              <w:jc w:val="center"/>
              <w:rPr>
                <w:sz w:val="28"/>
                <w:szCs w:val="28"/>
              </w:rPr>
            </w:pPr>
            <w:r w:rsidRPr="00341B53">
              <w:rPr>
                <w:rFonts w:hint="eastAsia"/>
                <w:sz w:val="28"/>
                <w:szCs w:val="28"/>
              </w:rPr>
              <w:t>20</w:t>
            </w:r>
            <w:r w:rsidRPr="00341B53">
              <w:rPr>
                <w:rFonts w:hint="eastAsia"/>
                <w:sz w:val="28"/>
                <w:szCs w:val="28"/>
              </w:rPr>
              <w:t>万千瓦</w:t>
            </w:r>
          </w:p>
        </w:tc>
        <w:tc>
          <w:tcPr>
            <w:tcW w:w="2504" w:type="dxa"/>
          </w:tcPr>
          <w:p w:rsidR="00291D37" w:rsidRPr="00341B53" w:rsidRDefault="004A6230" w:rsidP="00291D37">
            <w:pPr>
              <w:jc w:val="center"/>
              <w:rPr>
                <w:sz w:val="28"/>
                <w:szCs w:val="28"/>
              </w:rPr>
            </w:pPr>
            <w:r w:rsidRPr="00341B53">
              <w:rPr>
                <w:rFonts w:hint="eastAsia"/>
                <w:sz w:val="28"/>
                <w:szCs w:val="28"/>
              </w:rPr>
              <w:t>-47.90%</w:t>
            </w:r>
          </w:p>
        </w:tc>
      </w:tr>
      <w:tr w:rsidR="00291D37" w:rsidRPr="00341B53" w:rsidTr="000B7121">
        <w:trPr>
          <w:trHeight w:val="300"/>
          <w:jc w:val="center"/>
        </w:trPr>
        <w:tc>
          <w:tcPr>
            <w:tcW w:w="2503" w:type="dxa"/>
          </w:tcPr>
          <w:p w:rsidR="00291D37" w:rsidRPr="00341B53" w:rsidRDefault="00291D37" w:rsidP="00291D37">
            <w:pPr>
              <w:jc w:val="center"/>
              <w:rPr>
                <w:sz w:val="28"/>
                <w:szCs w:val="28"/>
              </w:rPr>
            </w:pPr>
            <w:r w:rsidRPr="00341B53">
              <w:rPr>
                <w:rFonts w:hint="eastAsia"/>
                <w:sz w:val="28"/>
                <w:szCs w:val="28"/>
              </w:rPr>
              <w:t>风电</w:t>
            </w:r>
          </w:p>
        </w:tc>
        <w:tc>
          <w:tcPr>
            <w:tcW w:w="2504" w:type="dxa"/>
          </w:tcPr>
          <w:p w:rsidR="00291D37" w:rsidRPr="00341B53" w:rsidRDefault="004A6230" w:rsidP="00291D37">
            <w:pPr>
              <w:jc w:val="center"/>
              <w:rPr>
                <w:sz w:val="28"/>
                <w:szCs w:val="28"/>
              </w:rPr>
            </w:pPr>
            <w:r w:rsidRPr="00341B53">
              <w:rPr>
                <w:rFonts w:hint="eastAsia"/>
                <w:sz w:val="28"/>
                <w:szCs w:val="28"/>
              </w:rPr>
              <w:t>286</w:t>
            </w:r>
            <w:r w:rsidRPr="00341B53">
              <w:rPr>
                <w:rFonts w:hint="eastAsia"/>
                <w:sz w:val="28"/>
                <w:szCs w:val="28"/>
              </w:rPr>
              <w:t>万千瓦</w:t>
            </w:r>
          </w:p>
        </w:tc>
        <w:tc>
          <w:tcPr>
            <w:tcW w:w="2504" w:type="dxa"/>
          </w:tcPr>
          <w:p w:rsidR="00291D37" w:rsidRPr="00341B53" w:rsidRDefault="004A6230" w:rsidP="00291D37">
            <w:pPr>
              <w:jc w:val="center"/>
              <w:rPr>
                <w:sz w:val="28"/>
                <w:szCs w:val="28"/>
              </w:rPr>
            </w:pPr>
            <w:r w:rsidRPr="00341B53">
              <w:rPr>
                <w:rFonts w:hint="eastAsia"/>
                <w:sz w:val="28"/>
                <w:szCs w:val="28"/>
              </w:rPr>
              <w:t>-23.70%</w:t>
            </w:r>
          </w:p>
        </w:tc>
      </w:tr>
      <w:tr w:rsidR="00291D37" w:rsidRPr="00341B53" w:rsidTr="000B7121">
        <w:trPr>
          <w:trHeight w:val="284"/>
          <w:jc w:val="center"/>
        </w:trPr>
        <w:tc>
          <w:tcPr>
            <w:tcW w:w="2503" w:type="dxa"/>
          </w:tcPr>
          <w:p w:rsidR="00291D37" w:rsidRPr="00341B53" w:rsidRDefault="00E667D6" w:rsidP="00291D37">
            <w:pPr>
              <w:jc w:val="center"/>
              <w:rPr>
                <w:sz w:val="28"/>
                <w:szCs w:val="28"/>
              </w:rPr>
            </w:pPr>
            <w:r w:rsidRPr="00341B53">
              <w:rPr>
                <w:rFonts w:hint="eastAsia"/>
                <w:sz w:val="28"/>
                <w:szCs w:val="28"/>
              </w:rPr>
              <w:t>变压器</w:t>
            </w:r>
          </w:p>
        </w:tc>
        <w:tc>
          <w:tcPr>
            <w:tcW w:w="2504" w:type="dxa"/>
          </w:tcPr>
          <w:p w:rsidR="00291D37" w:rsidRPr="00341B53" w:rsidRDefault="00E667D6" w:rsidP="00291D37">
            <w:pPr>
              <w:jc w:val="center"/>
              <w:rPr>
                <w:sz w:val="28"/>
                <w:szCs w:val="28"/>
              </w:rPr>
            </w:pPr>
            <w:r w:rsidRPr="00341B53">
              <w:rPr>
                <w:rFonts w:hint="eastAsia"/>
                <w:sz w:val="28"/>
                <w:szCs w:val="28"/>
              </w:rPr>
              <w:t>4.59</w:t>
            </w:r>
            <w:proofErr w:type="gramStart"/>
            <w:r w:rsidRPr="00341B53">
              <w:rPr>
                <w:rFonts w:hint="eastAsia"/>
                <w:sz w:val="28"/>
                <w:szCs w:val="28"/>
              </w:rPr>
              <w:t>亿千</w:t>
            </w:r>
            <w:proofErr w:type="gramEnd"/>
            <w:r w:rsidRPr="00341B53">
              <w:rPr>
                <w:rFonts w:hint="eastAsia"/>
                <w:sz w:val="28"/>
                <w:szCs w:val="28"/>
              </w:rPr>
              <w:t>伏安</w:t>
            </w:r>
          </w:p>
        </w:tc>
        <w:tc>
          <w:tcPr>
            <w:tcW w:w="2504" w:type="dxa"/>
          </w:tcPr>
          <w:p w:rsidR="00291D37" w:rsidRPr="00341B53" w:rsidRDefault="00E667D6" w:rsidP="00291D37">
            <w:pPr>
              <w:jc w:val="center"/>
              <w:rPr>
                <w:sz w:val="28"/>
                <w:szCs w:val="28"/>
              </w:rPr>
            </w:pPr>
            <w:r w:rsidRPr="00341B53">
              <w:rPr>
                <w:rFonts w:hint="eastAsia"/>
                <w:sz w:val="28"/>
                <w:szCs w:val="28"/>
              </w:rPr>
              <w:t>-3.10%</w:t>
            </w:r>
          </w:p>
        </w:tc>
      </w:tr>
      <w:tr w:rsidR="00291D37" w:rsidRPr="00341B53" w:rsidTr="000B7121">
        <w:trPr>
          <w:trHeight w:val="284"/>
          <w:jc w:val="center"/>
        </w:trPr>
        <w:tc>
          <w:tcPr>
            <w:tcW w:w="2503" w:type="dxa"/>
          </w:tcPr>
          <w:p w:rsidR="00291D37" w:rsidRPr="00341B53" w:rsidRDefault="00E667D6" w:rsidP="00291D37">
            <w:pPr>
              <w:jc w:val="center"/>
              <w:rPr>
                <w:sz w:val="28"/>
                <w:szCs w:val="28"/>
              </w:rPr>
            </w:pPr>
            <w:r w:rsidRPr="00341B53">
              <w:rPr>
                <w:rFonts w:hint="eastAsia"/>
                <w:sz w:val="28"/>
                <w:szCs w:val="28"/>
              </w:rPr>
              <w:t>其中：大型</w:t>
            </w:r>
          </w:p>
        </w:tc>
        <w:tc>
          <w:tcPr>
            <w:tcW w:w="2504" w:type="dxa"/>
          </w:tcPr>
          <w:p w:rsidR="00291D37" w:rsidRPr="00341B53" w:rsidRDefault="00E667D6" w:rsidP="00291D37">
            <w:pPr>
              <w:jc w:val="center"/>
              <w:rPr>
                <w:sz w:val="28"/>
                <w:szCs w:val="28"/>
              </w:rPr>
            </w:pPr>
            <w:r w:rsidRPr="00341B53">
              <w:rPr>
                <w:rFonts w:hint="eastAsia"/>
                <w:sz w:val="28"/>
                <w:szCs w:val="28"/>
              </w:rPr>
              <w:t>0.92</w:t>
            </w:r>
            <w:proofErr w:type="gramStart"/>
            <w:r w:rsidRPr="00341B53">
              <w:rPr>
                <w:rFonts w:hint="eastAsia"/>
                <w:sz w:val="28"/>
                <w:szCs w:val="28"/>
              </w:rPr>
              <w:t>亿千</w:t>
            </w:r>
            <w:proofErr w:type="gramEnd"/>
            <w:r w:rsidRPr="00341B53">
              <w:rPr>
                <w:rFonts w:hint="eastAsia"/>
                <w:sz w:val="28"/>
                <w:szCs w:val="28"/>
              </w:rPr>
              <w:t>伏安</w:t>
            </w:r>
          </w:p>
        </w:tc>
        <w:tc>
          <w:tcPr>
            <w:tcW w:w="2504" w:type="dxa"/>
          </w:tcPr>
          <w:p w:rsidR="00291D37" w:rsidRPr="00341B53" w:rsidRDefault="00E667D6" w:rsidP="00291D37">
            <w:pPr>
              <w:jc w:val="center"/>
              <w:rPr>
                <w:sz w:val="28"/>
                <w:szCs w:val="28"/>
              </w:rPr>
            </w:pPr>
            <w:r w:rsidRPr="00341B53">
              <w:rPr>
                <w:rFonts w:hint="eastAsia"/>
                <w:sz w:val="28"/>
                <w:szCs w:val="28"/>
              </w:rPr>
              <w:t>2.90%</w:t>
            </w:r>
          </w:p>
        </w:tc>
      </w:tr>
      <w:tr w:rsidR="00291D37" w:rsidRPr="00341B53" w:rsidTr="000B7121">
        <w:trPr>
          <w:trHeight w:val="284"/>
          <w:jc w:val="center"/>
        </w:trPr>
        <w:tc>
          <w:tcPr>
            <w:tcW w:w="2503" w:type="dxa"/>
          </w:tcPr>
          <w:p w:rsidR="00291D37" w:rsidRPr="00341B53" w:rsidRDefault="00E667D6" w:rsidP="00291D37">
            <w:pPr>
              <w:jc w:val="center"/>
              <w:rPr>
                <w:sz w:val="28"/>
                <w:szCs w:val="28"/>
              </w:rPr>
            </w:pPr>
            <w:r w:rsidRPr="00341B53">
              <w:rPr>
                <w:rFonts w:hint="eastAsia"/>
                <w:sz w:val="28"/>
                <w:szCs w:val="28"/>
              </w:rPr>
              <w:t>电力电缆</w:t>
            </w:r>
          </w:p>
        </w:tc>
        <w:tc>
          <w:tcPr>
            <w:tcW w:w="2504" w:type="dxa"/>
          </w:tcPr>
          <w:p w:rsidR="00291D37" w:rsidRPr="00341B53" w:rsidRDefault="00E667D6" w:rsidP="00291D37">
            <w:pPr>
              <w:jc w:val="center"/>
              <w:rPr>
                <w:sz w:val="28"/>
                <w:szCs w:val="28"/>
              </w:rPr>
            </w:pPr>
            <w:r w:rsidRPr="00341B53">
              <w:rPr>
                <w:rFonts w:hint="eastAsia"/>
                <w:sz w:val="28"/>
                <w:szCs w:val="28"/>
              </w:rPr>
              <w:t>1425</w:t>
            </w:r>
            <w:r w:rsidRPr="00341B53">
              <w:rPr>
                <w:rFonts w:hint="eastAsia"/>
                <w:sz w:val="28"/>
                <w:szCs w:val="28"/>
              </w:rPr>
              <w:t>万公里</w:t>
            </w:r>
          </w:p>
        </w:tc>
        <w:tc>
          <w:tcPr>
            <w:tcW w:w="2504" w:type="dxa"/>
          </w:tcPr>
          <w:p w:rsidR="00291D37" w:rsidRPr="00341B53" w:rsidRDefault="00E667D6" w:rsidP="00291D37">
            <w:pPr>
              <w:jc w:val="center"/>
              <w:rPr>
                <w:sz w:val="28"/>
                <w:szCs w:val="28"/>
              </w:rPr>
            </w:pPr>
            <w:r w:rsidRPr="00341B53">
              <w:rPr>
                <w:rFonts w:hint="eastAsia"/>
                <w:sz w:val="28"/>
                <w:szCs w:val="28"/>
              </w:rPr>
              <w:t>9.67%</w:t>
            </w:r>
          </w:p>
        </w:tc>
      </w:tr>
      <w:tr w:rsidR="00291D37" w:rsidRPr="00341B53" w:rsidTr="000B7121">
        <w:trPr>
          <w:trHeight w:val="300"/>
          <w:jc w:val="center"/>
        </w:trPr>
        <w:tc>
          <w:tcPr>
            <w:tcW w:w="2503" w:type="dxa"/>
          </w:tcPr>
          <w:p w:rsidR="00291D37" w:rsidRPr="00341B53" w:rsidRDefault="00E667D6" w:rsidP="00291D37">
            <w:pPr>
              <w:jc w:val="center"/>
              <w:rPr>
                <w:sz w:val="28"/>
                <w:szCs w:val="28"/>
              </w:rPr>
            </w:pPr>
            <w:r w:rsidRPr="00341B53">
              <w:rPr>
                <w:rFonts w:hint="eastAsia"/>
                <w:sz w:val="28"/>
                <w:szCs w:val="28"/>
              </w:rPr>
              <w:t>钢绞线</w:t>
            </w:r>
          </w:p>
        </w:tc>
        <w:tc>
          <w:tcPr>
            <w:tcW w:w="2504" w:type="dxa"/>
          </w:tcPr>
          <w:p w:rsidR="00291D37" w:rsidRPr="00341B53" w:rsidRDefault="00E667D6" w:rsidP="00291D37">
            <w:pPr>
              <w:jc w:val="center"/>
              <w:rPr>
                <w:sz w:val="28"/>
                <w:szCs w:val="28"/>
              </w:rPr>
            </w:pPr>
            <w:r w:rsidRPr="00341B53">
              <w:rPr>
                <w:rFonts w:hint="eastAsia"/>
                <w:sz w:val="28"/>
                <w:szCs w:val="28"/>
              </w:rPr>
              <w:t>114</w:t>
            </w:r>
            <w:r w:rsidRPr="00341B53">
              <w:rPr>
                <w:rFonts w:hint="eastAsia"/>
                <w:sz w:val="28"/>
                <w:szCs w:val="28"/>
              </w:rPr>
              <w:t>万吨</w:t>
            </w:r>
          </w:p>
        </w:tc>
        <w:tc>
          <w:tcPr>
            <w:tcW w:w="2504" w:type="dxa"/>
          </w:tcPr>
          <w:p w:rsidR="00291D37" w:rsidRPr="00341B53" w:rsidRDefault="00E667D6" w:rsidP="00291D37">
            <w:pPr>
              <w:jc w:val="center"/>
              <w:rPr>
                <w:sz w:val="28"/>
                <w:szCs w:val="28"/>
              </w:rPr>
            </w:pPr>
            <w:r w:rsidRPr="00341B53">
              <w:rPr>
                <w:rFonts w:hint="eastAsia"/>
                <w:sz w:val="28"/>
                <w:szCs w:val="28"/>
              </w:rPr>
              <w:t>-6.11%</w:t>
            </w:r>
          </w:p>
        </w:tc>
      </w:tr>
      <w:tr w:rsidR="00291D37" w:rsidRPr="00341B53" w:rsidTr="000B7121">
        <w:trPr>
          <w:trHeight w:val="284"/>
          <w:jc w:val="center"/>
        </w:trPr>
        <w:tc>
          <w:tcPr>
            <w:tcW w:w="2503" w:type="dxa"/>
          </w:tcPr>
          <w:p w:rsidR="00291D37" w:rsidRPr="00341B53" w:rsidRDefault="00E667D6" w:rsidP="00291D37">
            <w:pPr>
              <w:jc w:val="center"/>
              <w:rPr>
                <w:b/>
                <w:sz w:val="28"/>
                <w:szCs w:val="28"/>
              </w:rPr>
            </w:pPr>
            <w:r w:rsidRPr="00341B53">
              <w:rPr>
                <w:rFonts w:hint="eastAsia"/>
                <w:b/>
                <w:sz w:val="28"/>
                <w:szCs w:val="28"/>
              </w:rPr>
              <w:t>交流电动机</w:t>
            </w:r>
          </w:p>
        </w:tc>
        <w:tc>
          <w:tcPr>
            <w:tcW w:w="2504" w:type="dxa"/>
          </w:tcPr>
          <w:p w:rsidR="00291D37" w:rsidRPr="00341B53" w:rsidRDefault="00E667D6" w:rsidP="00291D37">
            <w:pPr>
              <w:jc w:val="center"/>
              <w:rPr>
                <w:b/>
                <w:sz w:val="28"/>
                <w:szCs w:val="28"/>
              </w:rPr>
            </w:pPr>
            <w:r w:rsidRPr="00341B53">
              <w:rPr>
                <w:rFonts w:hint="eastAsia"/>
                <w:b/>
                <w:sz w:val="28"/>
                <w:szCs w:val="28"/>
              </w:rPr>
              <w:t>0.82</w:t>
            </w:r>
            <w:r w:rsidRPr="00341B53">
              <w:rPr>
                <w:rFonts w:hint="eastAsia"/>
                <w:b/>
                <w:sz w:val="28"/>
                <w:szCs w:val="28"/>
              </w:rPr>
              <w:t>亿千瓦</w:t>
            </w:r>
          </w:p>
        </w:tc>
        <w:tc>
          <w:tcPr>
            <w:tcW w:w="2504" w:type="dxa"/>
          </w:tcPr>
          <w:p w:rsidR="00291D37" w:rsidRPr="00341B53" w:rsidRDefault="00E667D6" w:rsidP="00291D37">
            <w:pPr>
              <w:jc w:val="center"/>
              <w:rPr>
                <w:b/>
                <w:sz w:val="28"/>
                <w:szCs w:val="28"/>
              </w:rPr>
            </w:pPr>
            <w:r w:rsidRPr="00341B53">
              <w:rPr>
                <w:rFonts w:hint="eastAsia"/>
                <w:b/>
                <w:sz w:val="28"/>
                <w:szCs w:val="28"/>
              </w:rPr>
              <w:t>7.02%</w:t>
            </w:r>
          </w:p>
        </w:tc>
      </w:tr>
      <w:tr w:rsidR="00E667D6" w:rsidRPr="00341B53" w:rsidTr="000B7121">
        <w:trPr>
          <w:trHeight w:val="300"/>
          <w:jc w:val="center"/>
        </w:trPr>
        <w:tc>
          <w:tcPr>
            <w:tcW w:w="2503" w:type="dxa"/>
          </w:tcPr>
          <w:p w:rsidR="00E667D6" w:rsidRPr="00341B53" w:rsidRDefault="00E667D6" w:rsidP="00291D37">
            <w:pPr>
              <w:jc w:val="center"/>
              <w:rPr>
                <w:b/>
                <w:sz w:val="28"/>
                <w:szCs w:val="28"/>
              </w:rPr>
            </w:pPr>
            <w:r w:rsidRPr="00341B53">
              <w:rPr>
                <w:rFonts w:hint="eastAsia"/>
                <w:b/>
                <w:sz w:val="28"/>
                <w:szCs w:val="28"/>
              </w:rPr>
              <w:t>滚动轴承</w:t>
            </w:r>
          </w:p>
        </w:tc>
        <w:tc>
          <w:tcPr>
            <w:tcW w:w="2504" w:type="dxa"/>
          </w:tcPr>
          <w:p w:rsidR="00E667D6" w:rsidRPr="00341B53" w:rsidRDefault="00E667D6" w:rsidP="00291D37">
            <w:pPr>
              <w:jc w:val="center"/>
              <w:rPr>
                <w:b/>
                <w:sz w:val="28"/>
                <w:szCs w:val="28"/>
              </w:rPr>
            </w:pPr>
            <w:r w:rsidRPr="00341B53">
              <w:rPr>
                <w:rFonts w:hint="eastAsia"/>
                <w:b/>
                <w:sz w:val="28"/>
                <w:szCs w:val="28"/>
              </w:rPr>
              <w:t>72.1</w:t>
            </w:r>
            <w:r w:rsidRPr="00341B53">
              <w:rPr>
                <w:rFonts w:hint="eastAsia"/>
                <w:b/>
                <w:sz w:val="28"/>
                <w:szCs w:val="28"/>
              </w:rPr>
              <w:t>亿套</w:t>
            </w:r>
          </w:p>
        </w:tc>
        <w:tc>
          <w:tcPr>
            <w:tcW w:w="2504" w:type="dxa"/>
          </w:tcPr>
          <w:p w:rsidR="00E667D6" w:rsidRPr="00341B53" w:rsidRDefault="00E667D6" w:rsidP="00291D37">
            <w:pPr>
              <w:jc w:val="center"/>
              <w:rPr>
                <w:b/>
                <w:sz w:val="28"/>
                <w:szCs w:val="28"/>
              </w:rPr>
            </w:pPr>
            <w:r w:rsidRPr="00341B53">
              <w:rPr>
                <w:rFonts w:hint="eastAsia"/>
                <w:b/>
                <w:sz w:val="28"/>
                <w:szCs w:val="28"/>
              </w:rPr>
              <w:t>12.26%</w:t>
            </w:r>
          </w:p>
        </w:tc>
      </w:tr>
    </w:tbl>
    <w:p w:rsidR="00BD36EC" w:rsidRPr="00341B53" w:rsidRDefault="00BD36EC" w:rsidP="00FF6981">
      <w:pPr>
        <w:rPr>
          <w:sz w:val="28"/>
          <w:szCs w:val="28"/>
        </w:rPr>
      </w:pPr>
    </w:p>
    <w:p w:rsidR="00BD36EC" w:rsidRPr="00341B53" w:rsidRDefault="00316350" w:rsidP="00FA2B30">
      <w:pPr>
        <w:ind w:leftChars="337" w:left="708"/>
        <w:rPr>
          <w:sz w:val="28"/>
          <w:szCs w:val="28"/>
        </w:rPr>
      </w:pPr>
      <w:r>
        <w:rPr>
          <w:rFonts w:hint="eastAsia"/>
          <w:sz w:val="28"/>
          <w:szCs w:val="28"/>
        </w:rPr>
        <w:t>2</w:t>
      </w:r>
      <w:r>
        <w:rPr>
          <w:rFonts w:hint="eastAsia"/>
          <w:sz w:val="28"/>
          <w:szCs w:val="28"/>
        </w:rPr>
        <w:t>、</w:t>
      </w:r>
      <w:r w:rsidR="00BD36EC" w:rsidRPr="00341B53">
        <w:rPr>
          <w:rFonts w:hint="eastAsia"/>
          <w:sz w:val="28"/>
          <w:szCs w:val="28"/>
        </w:rPr>
        <w:t>2018</w:t>
      </w:r>
      <w:r w:rsidR="00BD36EC" w:rsidRPr="00341B53">
        <w:rPr>
          <w:rFonts w:hint="eastAsia"/>
          <w:sz w:val="28"/>
          <w:szCs w:val="28"/>
        </w:rPr>
        <w:t>年初主要产品产量增长大致情况</w:t>
      </w:r>
    </w:p>
    <w:p w:rsidR="00BD36EC" w:rsidRPr="00341B53" w:rsidRDefault="00BD36EC" w:rsidP="00341B53">
      <w:pPr>
        <w:ind w:leftChars="337" w:left="708" w:firstLineChars="100" w:firstLine="281"/>
        <w:rPr>
          <w:b/>
          <w:sz w:val="28"/>
          <w:szCs w:val="28"/>
        </w:rPr>
      </w:pPr>
      <w:r w:rsidRPr="00341B53">
        <w:rPr>
          <w:rFonts w:hint="eastAsia"/>
          <w:b/>
          <w:sz w:val="28"/>
          <w:szCs w:val="28"/>
        </w:rPr>
        <w:t>主要特点：</w:t>
      </w:r>
    </w:p>
    <w:p w:rsidR="00BD36EC" w:rsidRPr="00341B53" w:rsidRDefault="00BD36EC" w:rsidP="00341B53">
      <w:pPr>
        <w:tabs>
          <w:tab w:val="left" w:pos="1276"/>
        </w:tabs>
        <w:ind w:leftChars="337" w:left="708" w:firstLineChars="196" w:firstLine="551"/>
        <w:rPr>
          <w:sz w:val="28"/>
          <w:szCs w:val="28"/>
        </w:rPr>
      </w:pPr>
      <w:r w:rsidRPr="00341B53">
        <w:rPr>
          <w:rFonts w:hint="eastAsia"/>
          <w:b/>
          <w:sz w:val="28"/>
          <w:szCs w:val="28"/>
        </w:rPr>
        <w:t>一是</w:t>
      </w:r>
      <w:r w:rsidRPr="00341B53">
        <w:rPr>
          <w:rFonts w:hint="eastAsia"/>
          <w:sz w:val="28"/>
          <w:szCs w:val="28"/>
        </w:rPr>
        <w:t>与消费和人民生活关系密切的产品形势普遍较好，增速较快。虽然农机行业中耕作收获机械产量大幅下降，但收获和处理机械、农产品初加工机械及饲料生产专用设备实现两位数增长；制冷空调设备用压缩机、电动工具等也都保持较快增长。</w:t>
      </w:r>
    </w:p>
    <w:p w:rsidR="00BD36EC" w:rsidRPr="00341B53" w:rsidRDefault="00BD36EC" w:rsidP="00341B53">
      <w:pPr>
        <w:ind w:leftChars="337" w:left="708" w:firstLineChars="198" w:firstLine="557"/>
        <w:rPr>
          <w:sz w:val="28"/>
          <w:szCs w:val="28"/>
        </w:rPr>
      </w:pPr>
      <w:r w:rsidRPr="00341B53">
        <w:rPr>
          <w:rFonts w:hint="eastAsia"/>
          <w:b/>
          <w:sz w:val="28"/>
          <w:szCs w:val="28"/>
        </w:rPr>
        <w:t>二是</w:t>
      </w:r>
      <w:r w:rsidRPr="00341B53">
        <w:rPr>
          <w:rFonts w:hint="eastAsia"/>
          <w:sz w:val="28"/>
          <w:szCs w:val="28"/>
        </w:rPr>
        <w:t>与智能制造、技术改造关系紧密的产品景气较好，比如仪器仪表、</w:t>
      </w:r>
    </w:p>
    <w:p w:rsidR="00BD36EC" w:rsidRPr="00341B53" w:rsidRDefault="00BD36EC" w:rsidP="00341B53">
      <w:pPr>
        <w:ind w:leftChars="337" w:left="708" w:firstLineChars="100" w:firstLine="280"/>
        <w:rPr>
          <w:sz w:val="28"/>
          <w:szCs w:val="28"/>
        </w:rPr>
      </w:pPr>
      <w:r w:rsidRPr="00341B53">
        <w:rPr>
          <w:rFonts w:hint="eastAsia"/>
          <w:sz w:val="28"/>
          <w:szCs w:val="28"/>
        </w:rPr>
        <w:t>数控系统产销普遍实现两位数增长。</w:t>
      </w:r>
    </w:p>
    <w:p w:rsidR="00BD36EC" w:rsidRPr="00341B53" w:rsidRDefault="00BD36EC" w:rsidP="00341B53">
      <w:pPr>
        <w:ind w:leftChars="337" w:left="708" w:firstLineChars="198" w:firstLine="557"/>
        <w:rPr>
          <w:sz w:val="28"/>
          <w:szCs w:val="28"/>
        </w:rPr>
      </w:pPr>
      <w:r w:rsidRPr="00341B53">
        <w:rPr>
          <w:rFonts w:hint="eastAsia"/>
          <w:b/>
          <w:sz w:val="28"/>
          <w:szCs w:val="28"/>
        </w:rPr>
        <w:lastRenderedPageBreak/>
        <w:t>三是</w:t>
      </w:r>
      <w:r w:rsidRPr="00341B53">
        <w:rPr>
          <w:rFonts w:hint="eastAsia"/>
          <w:sz w:val="28"/>
          <w:szCs w:val="28"/>
        </w:rPr>
        <w:t>量大面广的配套产品增势较好。如：交流电动机</w:t>
      </w:r>
      <w:r w:rsidR="00C5502E" w:rsidRPr="00341B53">
        <w:rPr>
          <w:rFonts w:hint="eastAsia"/>
          <w:sz w:val="28"/>
          <w:szCs w:val="28"/>
        </w:rPr>
        <w:t>、滚动轴承、液压元件、</w:t>
      </w:r>
    </w:p>
    <w:p w:rsidR="00C5502E" w:rsidRPr="00341B53" w:rsidRDefault="00C5502E" w:rsidP="00341B53">
      <w:pPr>
        <w:ind w:leftChars="337" w:left="708" w:firstLineChars="100" w:firstLine="280"/>
        <w:rPr>
          <w:sz w:val="28"/>
          <w:szCs w:val="28"/>
        </w:rPr>
      </w:pPr>
      <w:r w:rsidRPr="00341B53">
        <w:rPr>
          <w:rFonts w:hint="eastAsia"/>
          <w:sz w:val="28"/>
          <w:szCs w:val="28"/>
        </w:rPr>
        <w:t>阀门等增长幅度都比较高。</w:t>
      </w:r>
    </w:p>
    <w:p w:rsidR="00C5502E" w:rsidRPr="00341B53" w:rsidRDefault="00C5502E" w:rsidP="00341B53">
      <w:pPr>
        <w:ind w:leftChars="337" w:left="708" w:firstLineChars="198" w:firstLine="557"/>
        <w:rPr>
          <w:sz w:val="28"/>
          <w:szCs w:val="28"/>
        </w:rPr>
      </w:pPr>
      <w:r w:rsidRPr="00341B53">
        <w:rPr>
          <w:rFonts w:hint="eastAsia"/>
          <w:b/>
          <w:sz w:val="28"/>
          <w:szCs w:val="28"/>
        </w:rPr>
        <w:t>四是</w:t>
      </w:r>
      <w:r w:rsidRPr="00341B53">
        <w:rPr>
          <w:rFonts w:hint="eastAsia"/>
          <w:sz w:val="28"/>
          <w:szCs w:val="28"/>
        </w:rPr>
        <w:t>受产品去库存以及更新换代周期等因素影响，工程机械继续高速增长。</w:t>
      </w:r>
    </w:p>
    <w:p w:rsidR="00C5502E" w:rsidRPr="00341B53" w:rsidRDefault="00C5502E" w:rsidP="00341B53">
      <w:pPr>
        <w:ind w:leftChars="337" w:left="708" w:firstLineChars="198" w:firstLine="557"/>
        <w:rPr>
          <w:sz w:val="28"/>
          <w:szCs w:val="28"/>
        </w:rPr>
      </w:pPr>
      <w:r w:rsidRPr="00341B53">
        <w:rPr>
          <w:rFonts w:hint="eastAsia"/>
          <w:b/>
          <w:sz w:val="28"/>
          <w:szCs w:val="28"/>
        </w:rPr>
        <w:t>五是</w:t>
      </w:r>
      <w:r w:rsidRPr="00341B53">
        <w:rPr>
          <w:rFonts w:hint="eastAsia"/>
          <w:sz w:val="28"/>
          <w:szCs w:val="28"/>
        </w:rPr>
        <w:t>汽车产量增幅明显回落，</w:t>
      </w:r>
      <w:r w:rsidRPr="00341B53">
        <w:rPr>
          <w:rFonts w:hint="eastAsia"/>
          <w:sz w:val="28"/>
          <w:szCs w:val="28"/>
        </w:rPr>
        <w:t>1-3</w:t>
      </w:r>
      <w:r w:rsidRPr="00341B53">
        <w:rPr>
          <w:rFonts w:hint="eastAsia"/>
          <w:sz w:val="28"/>
          <w:szCs w:val="28"/>
        </w:rPr>
        <w:t>月增幅已降至</w:t>
      </w:r>
      <w:r w:rsidRPr="00341B53">
        <w:rPr>
          <w:rFonts w:hint="eastAsia"/>
          <w:sz w:val="28"/>
          <w:szCs w:val="28"/>
        </w:rPr>
        <w:t>-1.4%</w:t>
      </w:r>
      <w:r w:rsidRPr="00341B53">
        <w:rPr>
          <w:rFonts w:hint="eastAsia"/>
          <w:sz w:val="28"/>
          <w:szCs w:val="28"/>
        </w:rPr>
        <w:t>，</w:t>
      </w:r>
      <w:r w:rsidRPr="00341B53">
        <w:rPr>
          <w:rFonts w:hint="eastAsia"/>
          <w:sz w:val="28"/>
          <w:szCs w:val="28"/>
        </w:rPr>
        <w:t>4</w:t>
      </w:r>
      <w:r w:rsidRPr="00341B53">
        <w:rPr>
          <w:rFonts w:hint="eastAsia"/>
          <w:sz w:val="28"/>
          <w:szCs w:val="28"/>
        </w:rPr>
        <w:t>月增幅回升，</w:t>
      </w:r>
      <w:r w:rsidRPr="00341B53">
        <w:rPr>
          <w:rFonts w:hint="eastAsia"/>
          <w:sz w:val="28"/>
          <w:szCs w:val="28"/>
        </w:rPr>
        <w:t>1-4</w:t>
      </w:r>
      <w:r w:rsidRPr="00341B53">
        <w:rPr>
          <w:rFonts w:hint="eastAsia"/>
          <w:sz w:val="28"/>
          <w:szCs w:val="28"/>
        </w:rPr>
        <w:t>月累计同比增长</w:t>
      </w:r>
      <w:r w:rsidRPr="00341B53">
        <w:rPr>
          <w:rFonts w:hint="eastAsia"/>
          <w:sz w:val="28"/>
          <w:szCs w:val="28"/>
        </w:rPr>
        <w:t>1.78%</w:t>
      </w:r>
      <w:r w:rsidRPr="00341B53">
        <w:rPr>
          <w:rFonts w:hint="eastAsia"/>
          <w:sz w:val="28"/>
          <w:szCs w:val="28"/>
        </w:rPr>
        <w:t>；累计增幅仍低于上年。受汽车下行影响，发动机产量增幅也大幅回落。</w:t>
      </w:r>
    </w:p>
    <w:p w:rsidR="00C5502E" w:rsidRPr="00341B53" w:rsidRDefault="00C5502E" w:rsidP="00341B53">
      <w:pPr>
        <w:ind w:leftChars="337" w:left="708" w:firstLineChars="198" w:firstLine="557"/>
        <w:rPr>
          <w:sz w:val="28"/>
          <w:szCs w:val="28"/>
        </w:rPr>
      </w:pPr>
      <w:r w:rsidRPr="00341B53">
        <w:rPr>
          <w:rFonts w:hint="eastAsia"/>
          <w:b/>
          <w:sz w:val="28"/>
          <w:szCs w:val="28"/>
        </w:rPr>
        <w:t>六是</w:t>
      </w:r>
      <w:r w:rsidRPr="00341B53">
        <w:rPr>
          <w:rFonts w:hint="eastAsia"/>
          <w:sz w:val="28"/>
          <w:szCs w:val="28"/>
        </w:rPr>
        <w:t>投资类机械产品产销形势比较平稳，其中：机床工具、冶金矿山和石油化工装备尚能保持小幅增长，订单主要来自于用户的技术改造项目。</w:t>
      </w:r>
    </w:p>
    <w:p w:rsidR="00C26CCD" w:rsidRPr="00341B53" w:rsidRDefault="00C26CCD" w:rsidP="00341B53">
      <w:pPr>
        <w:ind w:leftChars="337" w:left="708" w:firstLineChars="198" w:firstLine="557"/>
        <w:rPr>
          <w:sz w:val="28"/>
          <w:szCs w:val="28"/>
        </w:rPr>
      </w:pPr>
      <w:r w:rsidRPr="00341B53">
        <w:rPr>
          <w:rFonts w:hint="eastAsia"/>
          <w:b/>
          <w:sz w:val="28"/>
          <w:szCs w:val="28"/>
        </w:rPr>
        <w:t>七是</w:t>
      </w:r>
      <w:r w:rsidRPr="00341B53">
        <w:rPr>
          <w:rFonts w:hint="eastAsia"/>
          <w:sz w:val="28"/>
          <w:szCs w:val="28"/>
        </w:rPr>
        <w:t>发电设备已进入负增长，输变电设备目前虽仍未正增长，但未来也不乐观。</w:t>
      </w:r>
    </w:p>
    <w:p w:rsidR="00C26CCD" w:rsidRPr="00341B53" w:rsidRDefault="00C26CCD" w:rsidP="00341B53">
      <w:pPr>
        <w:ind w:leftChars="337" w:left="708" w:firstLineChars="198" w:firstLine="557"/>
        <w:rPr>
          <w:sz w:val="28"/>
          <w:szCs w:val="28"/>
        </w:rPr>
      </w:pPr>
      <w:r w:rsidRPr="00341B53">
        <w:rPr>
          <w:rFonts w:hint="eastAsia"/>
          <w:b/>
          <w:sz w:val="28"/>
          <w:szCs w:val="28"/>
        </w:rPr>
        <w:t>八是</w:t>
      </w:r>
      <w:r w:rsidRPr="00341B53">
        <w:rPr>
          <w:rFonts w:hint="eastAsia"/>
          <w:sz w:val="28"/>
          <w:szCs w:val="28"/>
        </w:rPr>
        <w:t>目前出口形势较好，但在汇率飙升和美国打压下，今后很可能下行。</w:t>
      </w:r>
    </w:p>
    <w:p w:rsidR="00C26CCD" w:rsidRPr="00341B53" w:rsidRDefault="00C26CCD" w:rsidP="00FA2B30">
      <w:pPr>
        <w:ind w:leftChars="337" w:left="708"/>
        <w:rPr>
          <w:b/>
          <w:sz w:val="28"/>
          <w:szCs w:val="28"/>
        </w:rPr>
      </w:pPr>
      <w:r w:rsidRPr="00341B53">
        <w:rPr>
          <w:rFonts w:hint="eastAsia"/>
          <w:b/>
          <w:sz w:val="28"/>
          <w:szCs w:val="28"/>
        </w:rPr>
        <w:t>（</w:t>
      </w:r>
      <w:r w:rsidRPr="00341B53">
        <w:rPr>
          <w:rFonts w:hint="eastAsia"/>
          <w:b/>
          <w:sz w:val="28"/>
          <w:szCs w:val="28"/>
        </w:rPr>
        <w:t>5</w:t>
      </w:r>
      <w:r w:rsidRPr="00341B53">
        <w:rPr>
          <w:rFonts w:hint="eastAsia"/>
          <w:b/>
          <w:sz w:val="28"/>
          <w:szCs w:val="28"/>
        </w:rPr>
        <w:t>）进出口贸易</w:t>
      </w:r>
    </w:p>
    <w:p w:rsidR="00C26CCD" w:rsidRPr="00341B53" w:rsidRDefault="00C26CCD" w:rsidP="00FA2B30">
      <w:pPr>
        <w:ind w:leftChars="337" w:left="708"/>
        <w:rPr>
          <w:sz w:val="28"/>
          <w:szCs w:val="28"/>
        </w:rPr>
      </w:pPr>
      <w:r w:rsidRPr="00341B53">
        <w:rPr>
          <w:rFonts w:hint="eastAsia"/>
          <w:sz w:val="28"/>
          <w:szCs w:val="28"/>
        </w:rPr>
        <w:t xml:space="preserve">      2018</w:t>
      </w:r>
      <w:r w:rsidRPr="00341B53">
        <w:rPr>
          <w:rFonts w:hint="eastAsia"/>
          <w:sz w:val="28"/>
          <w:szCs w:val="28"/>
        </w:rPr>
        <w:t>年</w:t>
      </w:r>
      <w:r w:rsidRPr="00341B53">
        <w:rPr>
          <w:rFonts w:hint="eastAsia"/>
          <w:sz w:val="28"/>
          <w:szCs w:val="28"/>
        </w:rPr>
        <w:t>1-3</w:t>
      </w:r>
      <w:r w:rsidRPr="00341B53">
        <w:rPr>
          <w:rFonts w:hint="eastAsia"/>
          <w:sz w:val="28"/>
          <w:szCs w:val="28"/>
        </w:rPr>
        <w:t>月进出口总额为</w:t>
      </w:r>
      <w:r w:rsidRPr="00341B53">
        <w:rPr>
          <w:rFonts w:hint="eastAsia"/>
          <w:sz w:val="28"/>
          <w:szCs w:val="28"/>
        </w:rPr>
        <w:t>1812</w:t>
      </w:r>
      <w:r w:rsidRPr="00341B53">
        <w:rPr>
          <w:rFonts w:hint="eastAsia"/>
          <w:sz w:val="28"/>
          <w:szCs w:val="28"/>
        </w:rPr>
        <w:t>亿美元，同比增长</w:t>
      </w:r>
      <w:r w:rsidRPr="00341B53">
        <w:rPr>
          <w:rFonts w:hint="eastAsia"/>
          <w:sz w:val="28"/>
          <w:szCs w:val="28"/>
        </w:rPr>
        <w:t>16.02%</w:t>
      </w:r>
      <w:r w:rsidRPr="00341B53">
        <w:rPr>
          <w:rFonts w:hint="eastAsia"/>
          <w:sz w:val="28"/>
          <w:szCs w:val="28"/>
        </w:rPr>
        <w:t>其中：</w:t>
      </w:r>
    </w:p>
    <w:p w:rsidR="00C26CCD" w:rsidRPr="00341B53" w:rsidRDefault="00C26CCD" w:rsidP="00FA2B30">
      <w:pPr>
        <w:ind w:leftChars="337" w:left="708"/>
        <w:rPr>
          <w:sz w:val="28"/>
          <w:szCs w:val="28"/>
        </w:rPr>
      </w:pPr>
      <w:r w:rsidRPr="00341B53">
        <w:rPr>
          <w:rFonts w:hint="eastAsia"/>
          <w:sz w:val="28"/>
          <w:szCs w:val="28"/>
        </w:rPr>
        <w:t>进口</w:t>
      </w:r>
      <w:r w:rsidRPr="00341B53">
        <w:rPr>
          <w:rFonts w:hint="eastAsia"/>
          <w:sz w:val="28"/>
          <w:szCs w:val="28"/>
        </w:rPr>
        <w:t>793</w:t>
      </w:r>
      <w:r w:rsidRPr="00341B53">
        <w:rPr>
          <w:rFonts w:hint="eastAsia"/>
          <w:sz w:val="28"/>
          <w:szCs w:val="28"/>
        </w:rPr>
        <w:t>亿美元，同比增长</w:t>
      </w:r>
      <w:r w:rsidRPr="00341B53">
        <w:rPr>
          <w:rFonts w:hint="eastAsia"/>
          <w:sz w:val="28"/>
          <w:szCs w:val="28"/>
        </w:rPr>
        <w:t>17.38%</w:t>
      </w:r>
      <w:r w:rsidRPr="00341B53">
        <w:rPr>
          <w:rFonts w:hint="eastAsia"/>
          <w:sz w:val="28"/>
          <w:szCs w:val="28"/>
        </w:rPr>
        <w:t>；</w:t>
      </w:r>
      <w:r w:rsidRPr="00341B53">
        <w:rPr>
          <w:rFonts w:hint="eastAsia"/>
          <w:b/>
          <w:sz w:val="28"/>
          <w:szCs w:val="28"/>
        </w:rPr>
        <w:t>出口</w:t>
      </w:r>
      <w:r w:rsidRPr="00341B53">
        <w:rPr>
          <w:rFonts w:hint="eastAsia"/>
          <w:b/>
          <w:sz w:val="28"/>
          <w:szCs w:val="28"/>
        </w:rPr>
        <w:t>1019</w:t>
      </w:r>
      <w:r w:rsidRPr="00341B53">
        <w:rPr>
          <w:rFonts w:hint="eastAsia"/>
          <w:b/>
          <w:sz w:val="28"/>
          <w:szCs w:val="28"/>
        </w:rPr>
        <w:t>亿美元，同比增长</w:t>
      </w:r>
      <w:r w:rsidRPr="00341B53">
        <w:rPr>
          <w:rFonts w:hint="eastAsia"/>
          <w:b/>
          <w:sz w:val="28"/>
          <w:szCs w:val="28"/>
        </w:rPr>
        <w:t>14.99%</w:t>
      </w:r>
      <w:r w:rsidRPr="00341B53">
        <w:rPr>
          <w:rFonts w:hint="eastAsia"/>
          <w:sz w:val="28"/>
          <w:szCs w:val="28"/>
        </w:rPr>
        <w:t>；实现贸易顺差</w:t>
      </w:r>
      <w:r w:rsidRPr="00341B53">
        <w:rPr>
          <w:rFonts w:hint="eastAsia"/>
          <w:sz w:val="28"/>
          <w:szCs w:val="28"/>
        </w:rPr>
        <w:t>226</w:t>
      </w:r>
      <w:r w:rsidRPr="00341B53">
        <w:rPr>
          <w:rFonts w:hint="eastAsia"/>
          <w:sz w:val="28"/>
          <w:szCs w:val="28"/>
        </w:rPr>
        <w:t>亿美元。其中民营企业出口同比增长</w:t>
      </w:r>
      <w:r w:rsidRPr="00341B53">
        <w:rPr>
          <w:rFonts w:hint="eastAsia"/>
          <w:sz w:val="28"/>
          <w:szCs w:val="28"/>
        </w:rPr>
        <w:t>23.28%</w:t>
      </w:r>
      <w:r w:rsidRPr="00341B53">
        <w:rPr>
          <w:rFonts w:hint="eastAsia"/>
          <w:sz w:val="28"/>
          <w:szCs w:val="28"/>
        </w:rPr>
        <w:t>，在出口总额中的占比</w:t>
      </w:r>
      <w:r w:rsidR="00451C17" w:rsidRPr="00341B53">
        <w:rPr>
          <w:rFonts w:hint="eastAsia"/>
          <w:sz w:val="28"/>
          <w:szCs w:val="28"/>
        </w:rPr>
        <w:t>已经达到</w:t>
      </w:r>
      <w:r w:rsidR="00451C17" w:rsidRPr="00341B53">
        <w:rPr>
          <w:rFonts w:hint="eastAsia"/>
          <w:sz w:val="28"/>
          <w:szCs w:val="28"/>
        </w:rPr>
        <w:t>42.2%</w:t>
      </w:r>
      <w:r w:rsidR="00451C17" w:rsidRPr="00341B53">
        <w:rPr>
          <w:rFonts w:hint="eastAsia"/>
          <w:sz w:val="28"/>
          <w:szCs w:val="28"/>
        </w:rPr>
        <w:t>。预计今后外贸走势下行将是大概率的事。</w:t>
      </w:r>
    </w:p>
    <w:p w:rsidR="00451C17" w:rsidRDefault="00451C17" w:rsidP="00FA2B30">
      <w:pPr>
        <w:ind w:leftChars="337" w:left="708"/>
        <w:rPr>
          <w:b/>
          <w:sz w:val="28"/>
          <w:szCs w:val="28"/>
        </w:rPr>
      </w:pPr>
      <w:r w:rsidRPr="00341B53">
        <w:rPr>
          <w:rFonts w:hint="eastAsia"/>
          <w:b/>
          <w:sz w:val="28"/>
          <w:szCs w:val="28"/>
        </w:rPr>
        <w:lastRenderedPageBreak/>
        <w:t>（</w:t>
      </w:r>
      <w:r w:rsidRPr="00341B53">
        <w:rPr>
          <w:rFonts w:hint="eastAsia"/>
          <w:b/>
          <w:sz w:val="28"/>
          <w:szCs w:val="28"/>
        </w:rPr>
        <w:t>6</w:t>
      </w:r>
      <w:r w:rsidRPr="00341B53">
        <w:rPr>
          <w:rFonts w:hint="eastAsia"/>
          <w:b/>
          <w:sz w:val="28"/>
          <w:szCs w:val="28"/>
        </w:rPr>
        <w:t>）重点企业订货量</w:t>
      </w:r>
    </w:p>
    <w:p w:rsidR="000B7121" w:rsidRPr="00341B53" w:rsidRDefault="000B7121" w:rsidP="00FA2B30">
      <w:pPr>
        <w:ind w:leftChars="337" w:left="708"/>
        <w:rPr>
          <w:b/>
          <w:sz w:val="28"/>
          <w:szCs w:val="28"/>
        </w:rPr>
      </w:pPr>
    </w:p>
    <w:tbl>
      <w:tblPr>
        <w:tblStyle w:val="a3"/>
        <w:tblW w:w="6703" w:type="dxa"/>
        <w:jc w:val="center"/>
        <w:tblLook w:val="04A0" w:firstRow="1" w:lastRow="0" w:firstColumn="1" w:lastColumn="0" w:noHBand="0" w:noVBand="1"/>
      </w:tblPr>
      <w:tblGrid>
        <w:gridCol w:w="1340"/>
        <w:gridCol w:w="1340"/>
        <w:gridCol w:w="1340"/>
        <w:gridCol w:w="1341"/>
        <w:gridCol w:w="1342"/>
      </w:tblGrid>
      <w:tr w:rsidR="00451C17" w:rsidRPr="00341B53" w:rsidTr="000B7121">
        <w:trPr>
          <w:trHeight w:val="241"/>
          <w:jc w:val="center"/>
        </w:trPr>
        <w:tc>
          <w:tcPr>
            <w:tcW w:w="1340" w:type="dxa"/>
            <w:vAlign w:val="center"/>
          </w:tcPr>
          <w:p w:rsidR="00451C17" w:rsidRPr="00341B53" w:rsidRDefault="00451C17" w:rsidP="00C41531">
            <w:pPr>
              <w:ind w:leftChars="337" w:left="708"/>
              <w:jc w:val="center"/>
              <w:rPr>
                <w:sz w:val="28"/>
                <w:szCs w:val="28"/>
              </w:rPr>
            </w:pPr>
          </w:p>
        </w:tc>
        <w:tc>
          <w:tcPr>
            <w:tcW w:w="1340" w:type="dxa"/>
            <w:vAlign w:val="center"/>
          </w:tcPr>
          <w:p w:rsidR="00451C17" w:rsidRPr="00341B53" w:rsidRDefault="00451C17" w:rsidP="00C41531">
            <w:pPr>
              <w:jc w:val="center"/>
              <w:rPr>
                <w:sz w:val="28"/>
                <w:szCs w:val="28"/>
              </w:rPr>
            </w:pPr>
            <w:r w:rsidRPr="00341B53">
              <w:rPr>
                <w:rFonts w:hint="eastAsia"/>
                <w:sz w:val="28"/>
                <w:szCs w:val="28"/>
              </w:rPr>
              <w:t>2016</w:t>
            </w:r>
            <w:r w:rsidRPr="00341B53">
              <w:rPr>
                <w:rFonts w:hint="eastAsia"/>
                <w:sz w:val="28"/>
                <w:szCs w:val="28"/>
              </w:rPr>
              <w:t>年</w:t>
            </w:r>
          </w:p>
        </w:tc>
        <w:tc>
          <w:tcPr>
            <w:tcW w:w="1340" w:type="dxa"/>
            <w:vAlign w:val="center"/>
          </w:tcPr>
          <w:p w:rsidR="00451C17" w:rsidRPr="00341B53" w:rsidRDefault="00451C17" w:rsidP="00C41531">
            <w:pPr>
              <w:jc w:val="center"/>
              <w:rPr>
                <w:sz w:val="28"/>
                <w:szCs w:val="28"/>
              </w:rPr>
            </w:pPr>
            <w:r w:rsidRPr="00341B53">
              <w:rPr>
                <w:rFonts w:hint="eastAsia"/>
                <w:sz w:val="28"/>
                <w:szCs w:val="28"/>
              </w:rPr>
              <w:t>2017</w:t>
            </w:r>
            <w:r w:rsidRPr="00341B53">
              <w:rPr>
                <w:rFonts w:hint="eastAsia"/>
                <w:sz w:val="28"/>
                <w:szCs w:val="28"/>
              </w:rPr>
              <w:t>年</w:t>
            </w:r>
          </w:p>
        </w:tc>
        <w:tc>
          <w:tcPr>
            <w:tcW w:w="2683" w:type="dxa"/>
            <w:gridSpan w:val="2"/>
            <w:vAlign w:val="center"/>
          </w:tcPr>
          <w:p w:rsidR="00451C17" w:rsidRPr="00341B53" w:rsidRDefault="00451C17" w:rsidP="00C41531">
            <w:pPr>
              <w:jc w:val="center"/>
              <w:rPr>
                <w:sz w:val="28"/>
                <w:szCs w:val="28"/>
              </w:rPr>
            </w:pPr>
            <w:r w:rsidRPr="00341B53">
              <w:rPr>
                <w:rFonts w:hint="eastAsia"/>
                <w:sz w:val="28"/>
                <w:szCs w:val="28"/>
              </w:rPr>
              <w:t>2018</w:t>
            </w:r>
            <w:r w:rsidRPr="00341B53">
              <w:rPr>
                <w:rFonts w:hint="eastAsia"/>
                <w:sz w:val="28"/>
                <w:szCs w:val="28"/>
              </w:rPr>
              <w:t>年</w:t>
            </w:r>
          </w:p>
        </w:tc>
      </w:tr>
      <w:tr w:rsidR="00451C17" w:rsidRPr="00341B53" w:rsidTr="000B7121">
        <w:trPr>
          <w:trHeight w:val="241"/>
          <w:jc w:val="center"/>
        </w:trPr>
        <w:tc>
          <w:tcPr>
            <w:tcW w:w="1340" w:type="dxa"/>
            <w:vAlign w:val="center"/>
          </w:tcPr>
          <w:p w:rsidR="00451C17" w:rsidRPr="00341B53" w:rsidRDefault="00451C17" w:rsidP="00C41531">
            <w:pPr>
              <w:jc w:val="center"/>
              <w:rPr>
                <w:sz w:val="28"/>
                <w:szCs w:val="28"/>
              </w:rPr>
            </w:pPr>
            <w:r w:rsidRPr="00341B53">
              <w:rPr>
                <w:rFonts w:hint="eastAsia"/>
                <w:sz w:val="28"/>
                <w:szCs w:val="28"/>
              </w:rPr>
              <w:t>（</w:t>
            </w:r>
            <w:r w:rsidRPr="00341B53">
              <w:rPr>
                <w:rFonts w:hint="eastAsia"/>
                <w:sz w:val="28"/>
                <w:szCs w:val="28"/>
              </w:rPr>
              <w:t>%</w:t>
            </w:r>
            <w:r w:rsidRPr="00341B53">
              <w:rPr>
                <w:rFonts w:hint="eastAsia"/>
                <w:sz w:val="28"/>
                <w:szCs w:val="28"/>
              </w:rPr>
              <w:t>）</w:t>
            </w:r>
          </w:p>
        </w:tc>
        <w:tc>
          <w:tcPr>
            <w:tcW w:w="1340" w:type="dxa"/>
            <w:vAlign w:val="center"/>
          </w:tcPr>
          <w:p w:rsidR="00451C17" w:rsidRPr="00341B53" w:rsidRDefault="00451C17" w:rsidP="00C41531">
            <w:pPr>
              <w:jc w:val="center"/>
              <w:rPr>
                <w:sz w:val="28"/>
                <w:szCs w:val="28"/>
              </w:rPr>
            </w:pPr>
            <w:r w:rsidRPr="00341B53">
              <w:rPr>
                <w:rFonts w:hint="eastAsia"/>
                <w:sz w:val="28"/>
                <w:szCs w:val="28"/>
              </w:rPr>
              <w:t>1-12</w:t>
            </w:r>
            <w:r w:rsidRPr="00341B53">
              <w:rPr>
                <w:rFonts w:hint="eastAsia"/>
                <w:sz w:val="28"/>
                <w:szCs w:val="28"/>
              </w:rPr>
              <w:t>月</w:t>
            </w:r>
          </w:p>
        </w:tc>
        <w:tc>
          <w:tcPr>
            <w:tcW w:w="1340" w:type="dxa"/>
            <w:vAlign w:val="center"/>
          </w:tcPr>
          <w:p w:rsidR="00451C17" w:rsidRPr="00341B53" w:rsidRDefault="00451C17" w:rsidP="00C41531">
            <w:pPr>
              <w:jc w:val="center"/>
              <w:rPr>
                <w:sz w:val="28"/>
                <w:szCs w:val="28"/>
              </w:rPr>
            </w:pPr>
            <w:r w:rsidRPr="00341B53">
              <w:rPr>
                <w:rFonts w:hint="eastAsia"/>
                <w:sz w:val="28"/>
                <w:szCs w:val="28"/>
              </w:rPr>
              <w:t>1-12</w:t>
            </w:r>
            <w:r w:rsidRPr="00341B53">
              <w:rPr>
                <w:rFonts w:hint="eastAsia"/>
                <w:sz w:val="28"/>
                <w:szCs w:val="28"/>
              </w:rPr>
              <w:t>月</w:t>
            </w:r>
          </w:p>
        </w:tc>
        <w:tc>
          <w:tcPr>
            <w:tcW w:w="1341" w:type="dxa"/>
            <w:vAlign w:val="center"/>
          </w:tcPr>
          <w:p w:rsidR="00451C17" w:rsidRPr="00341B53" w:rsidRDefault="00451C17" w:rsidP="00C41531">
            <w:pPr>
              <w:jc w:val="center"/>
              <w:rPr>
                <w:sz w:val="28"/>
                <w:szCs w:val="28"/>
              </w:rPr>
            </w:pPr>
            <w:r w:rsidRPr="00341B53">
              <w:rPr>
                <w:rFonts w:hint="eastAsia"/>
                <w:sz w:val="28"/>
                <w:szCs w:val="28"/>
              </w:rPr>
              <w:t>1-2</w:t>
            </w:r>
            <w:r w:rsidRPr="00341B53">
              <w:rPr>
                <w:rFonts w:hint="eastAsia"/>
                <w:sz w:val="28"/>
                <w:szCs w:val="28"/>
              </w:rPr>
              <w:t>月</w:t>
            </w:r>
          </w:p>
        </w:tc>
        <w:tc>
          <w:tcPr>
            <w:tcW w:w="1342" w:type="dxa"/>
            <w:vAlign w:val="center"/>
          </w:tcPr>
          <w:p w:rsidR="00451C17" w:rsidRPr="00341B53" w:rsidRDefault="00451C17" w:rsidP="00C41531">
            <w:pPr>
              <w:jc w:val="center"/>
              <w:rPr>
                <w:sz w:val="28"/>
                <w:szCs w:val="28"/>
              </w:rPr>
            </w:pPr>
            <w:r w:rsidRPr="00341B53">
              <w:rPr>
                <w:rFonts w:hint="eastAsia"/>
                <w:sz w:val="28"/>
                <w:szCs w:val="28"/>
              </w:rPr>
              <w:t>1-3</w:t>
            </w:r>
            <w:r w:rsidRPr="00341B53">
              <w:rPr>
                <w:rFonts w:hint="eastAsia"/>
                <w:sz w:val="28"/>
                <w:szCs w:val="28"/>
              </w:rPr>
              <w:t>月</w:t>
            </w:r>
          </w:p>
        </w:tc>
      </w:tr>
      <w:tr w:rsidR="00451C17" w:rsidRPr="00341B53" w:rsidTr="000B7121">
        <w:trPr>
          <w:trHeight w:val="255"/>
          <w:jc w:val="center"/>
        </w:trPr>
        <w:tc>
          <w:tcPr>
            <w:tcW w:w="1340" w:type="dxa"/>
            <w:vAlign w:val="center"/>
          </w:tcPr>
          <w:p w:rsidR="00451C17" w:rsidRPr="00341B53" w:rsidRDefault="00451C17" w:rsidP="00C41531">
            <w:pPr>
              <w:jc w:val="center"/>
              <w:rPr>
                <w:sz w:val="28"/>
                <w:szCs w:val="28"/>
              </w:rPr>
            </w:pPr>
            <w:r w:rsidRPr="00341B53">
              <w:rPr>
                <w:rFonts w:hint="eastAsia"/>
                <w:sz w:val="28"/>
                <w:szCs w:val="28"/>
              </w:rPr>
              <w:t>订单增幅</w:t>
            </w:r>
          </w:p>
        </w:tc>
        <w:tc>
          <w:tcPr>
            <w:tcW w:w="1340" w:type="dxa"/>
            <w:vAlign w:val="center"/>
          </w:tcPr>
          <w:p w:rsidR="00451C17" w:rsidRPr="00341B53" w:rsidRDefault="00451C17" w:rsidP="00C41531">
            <w:pPr>
              <w:jc w:val="center"/>
              <w:rPr>
                <w:b/>
                <w:sz w:val="28"/>
                <w:szCs w:val="28"/>
              </w:rPr>
            </w:pPr>
            <w:r w:rsidRPr="00341B53">
              <w:rPr>
                <w:rFonts w:hint="eastAsia"/>
                <w:b/>
                <w:sz w:val="28"/>
                <w:szCs w:val="28"/>
              </w:rPr>
              <w:t>10.37</w:t>
            </w:r>
          </w:p>
        </w:tc>
        <w:tc>
          <w:tcPr>
            <w:tcW w:w="1340" w:type="dxa"/>
            <w:vAlign w:val="center"/>
          </w:tcPr>
          <w:p w:rsidR="00451C17" w:rsidRPr="00341B53" w:rsidRDefault="00451C17" w:rsidP="00C41531">
            <w:pPr>
              <w:jc w:val="center"/>
              <w:rPr>
                <w:b/>
                <w:sz w:val="28"/>
                <w:szCs w:val="28"/>
              </w:rPr>
            </w:pPr>
            <w:r w:rsidRPr="00341B53">
              <w:rPr>
                <w:rFonts w:hint="eastAsia"/>
                <w:b/>
                <w:sz w:val="28"/>
                <w:szCs w:val="28"/>
              </w:rPr>
              <w:t>13.75</w:t>
            </w:r>
          </w:p>
        </w:tc>
        <w:tc>
          <w:tcPr>
            <w:tcW w:w="1341" w:type="dxa"/>
            <w:vAlign w:val="center"/>
          </w:tcPr>
          <w:p w:rsidR="00451C17" w:rsidRPr="00341B53" w:rsidRDefault="00451C17" w:rsidP="00C41531">
            <w:pPr>
              <w:jc w:val="center"/>
              <w:rPr>
                <w:b/>
                <w:sz w:val="28"/>
                <w:szCs w:val="28"/>
              </w:rPr>
            </w:pPr>
            <w:r w:rsidRPr="00341B53">
              <w:rPr>
                <w:rFonts w:hint="eastAsia"/>
                <w:b/>
                <w:sz w:val="28"/>
                <w:szCs w:val="28"/>
              </w:rPr>
              <w:t>3.24</w:t>
            </w:r>
          </w:p>
        </w:tc>
        <w:tc>
          <w:tcPr>
            <w:tcW w:w="1342" w:type="dxa"/>
            <w:vAlign w:val="center"/>
          </w:tcPr>
          <w:p w:rsidR="00451C17" w:rsidRPr="00341B53" w:rsidRDefault="00451C17" w:rsidP="00C41531">
            <w:pPr>
              <w:jc w:val="center"/>
              <w:rPr>
                <w:b/>
                <w:sz w:val="28"/>
                <w:szCs w:val="28"/>
              </w:rPr>
            </w:pPr>
            <w:r w:rsidRPr="00341B53">
              <w:rPr>
                <w:rFonts w:hint="eastAsia"/>
                <w:b/>
                <w:sz w:val="28"/>
                <w:szCs w:val="28"/>
              </w:rPr>
              <w:t>8.74</w:t>
            </w:r>
          </w:p>
        </w:tc>
      </w:tr>
    </w:tbl>
    <w:p w:rsidR="00451C17" w:rsidRPr="00341B53" w:rsidRDefault="00451C17" w:rsidP="00FA2B30">
      <w:pPr>
        <w:ind w:leftChars="337" w:left="708"/>
        <w:rPr>
          <w:b/>
          <w:sz w:val="28"/>
          <w:szCs w:val="28"/>
        </w:rPr>
      </w:pPr>
      <w:r w:rsidRPr="00341B53">
        <w:rPr>
          <w:rFonts w:hint="eastAsia"/>
          <w:sz w:val="28"/>
          <w:szCs w:val="28"/>
        </w:rPr>
        <w:t>今年</w:t>
      </w:r>
      <w:r w:rsidRPr="00341B53">
        <w:rPr>
          <w:rFonts w:hint="eastAsia"/>
          <w:sz w:val="28"/>
          <w:szCs w:val="28"/>
        </w:rPr>
        <w:t>1-3</w:t>
      </w:r>
      <w:r w:rsidRPr="00341B53">
        <w:rPr>
          <w:rFonts w:hint="eastAsia"/>
          <w:sz w:val="28"/>
          <w:szCs w:val="28"/>
        </w:rPr>
        <w:t>月累计，重点联系企业累计</w:t>
      </w:r>
      <w:r w:rsidRPr="00341B53">
        <w:rPr>
          <w:rFonts w:hint="eastAsia"/>
          <w:b/>
          <w:sz w:val="28"/>
          <w:szCs w:val="28"/>
        </w:rPr>
        <w:t>订单同比增长</w:t>
      </w:r>
      <w:r w:rsidRPr="00341B53">
        <w:rPr>
          <w:rFonts w:hint="eastAsia"/>
          <w:b/>
          <w:sz w:val="28"/>
          <w:szCs w:val="28"/>
        </w:rPr>
        <w:t>8.74%</w:t>
      </w:r>
      <w:r w:rsidRPr="00341B53">
        <w:rPr>
          <w:rFonts w:hint="eastAsia"/>
          <w:b/>
          <w:sz w:val="28"/>
          <w:szCs w:val="28"/>
        </w:rPr>
        <w:t>，</w:t>
      </w:r>
      <w:r w:rsidRPr="00341B53">
        <w:rPr>
          <w:rFonts w:hint="eastAsia"/>
          <w:sz w:val="28"/>
          <w:szCs w:val="28"/>
        </w:rPr>
        <w:t>虽认为增长，但</w:t>
      </w:r>
      <w:r w:rsidRPr="00341B53">
        <w:rPr>
          <w:rFonts w:hint="eastAsia"/>
          <w:b/>
          <w:sz w:val="28"/>
          <w:szCs w:val="28"/>
        </w:rPr>
        <w:t>增速比上年下降。</w:t>
      </w:r>
    </w:p>
    <w:p w:rsidR="00451C17" w:rsidRPr="00341B53" w:rsidRDefault="00451C17" w:rsidP="00FA2B30">
      <w:pPr>
        <w:ind w:leftChars="337" w:left="708"/>
        <w:rPr>
          <w:b/>
          <w:sz w:val="28"/>
          <w:szCs w:val="28"/>
        </w:rPr>
      </w:pPr>
      <w:r w:rsidRPr="00341B53">
        <w:rPr>
          <w:rFonts w:hint="eastAsia"/>
          <w:b/>
          <w:sz w:val="28"/>
          <w:szCs w:val="28"/>
        </w:rPr>
        <w:t>（</w:t>
      </w:r>
      <w:r w:rsidRPr="00341B53">
        <w:rPr>
          <w:rFonts w:hint="eastAsia"/>
          <w:b/>
          <w:sz w:val="28"/>
          <w:szCs w:val="28"/>
        </w:rPr>
        <w:t>7</w:t>
      </w:r>
      <w:r w:rsidRPr="00341B53">
        <w:rPr>
          <w:rFonts w:hint="eastAsia"/>
          <w:b/>
          <w:sz w:val="28"/>
          <w:szCs w:val="28"/>
        </w:rPr>
        <w:t>）利润率下降，利息支出趋升</w:t>
      </w:r>
    </w:p>
    <w:p w:rsidR="00451C17" w:rsidRPr="00341B53" w:rsidRDefault="00451C17" w:rsidP="00341B53">
      <w:pPr>
        <w:ind w:leftChars="337" w:left="708" w:firstLineChars="100" w:firstLine="280"/>
        <w:rPr>
          <w:b/>
          <w:sz w:val="28"/>
          <w:szCs w:val="28"/>
        </w:rPr>
      </w:pPr>
      <w:r w:rsidRPr="00341B53">
        <w:rPr>
          <w:rFonts w:hint="eastAsia"/>
          <w:sz w:val="28"/>
          <w:szCs w:val="28"/>
        </w:rPr>
        <w:t>2018</w:t>
      </w:r>
      <w:r w:rsidRPr="00341B53">
        <w:rPr>
          <w:rFonts w:hint="eastAsia"/>
          <w:sz w:val="28"/>
          <w:szCs w:val="28"/>
        </w:rPr>
        <w:t>年</w:t>
      </w:r>
      <w:r w:rsidRPr="00341B53">
        <w:rPr>
          <w:rFonts w:hint="eastAsia"/>
          <w:sz w:val="28"/>
          <w:szCs w:val="28"/>
        </w:rPr>
        <w:t>1-3</w:t>
      </w:r>
      <w:r w:rsidRPr="00341B53">
        <w:rPr>
          <w:rFonts w:hint="eastAsia"/>
          <w:sz w:val="28"/>
          <w:szCs w:val="28"/>
        </w:rPr>
        <w:t>月主营收入</w:t>
      </w:r>
      <w:r w:rsidRPr="00341B53">
        <w:rPr>
          <w:rFonts w:hint="eastAsia"/>
          <w:b/>
          <w:sz w:val="28"/>
          <w:szCs w:val="28"/>
        </w:rPr>
        <w:t>利润率为</w:t>
      </w:r>
      <w:r w:rsidRPr="00341B53">
        <w:rPr>
          <w:rFonts w:hint="eastAsia"/>
          <w:b/>
          <w:sz w:val="28"/>
          <w:szCs w:val="28"/>
        </w:rPr>
        <w:t>6.19%</w:t>
      </w:r>
      <w:r w:rsidRPr="00341B53">
        <w:rPr>
          <w:rFonts w:hint="eastAsia"/>
          <w:b/>
          <w:sz w:val="28"/>
          <w:szCs w:val="28"/>
        </w:rPr>
        <w:t>，</w:t>
      </w:r>
      <w:r w:rsidRPr="00341B53">
        <w:rPr>
          <w:rFonts w:hint="eastAsia"/>
          <w:sz w:val="28"/>
          <w:szCs w:val="28"/>
        </w:rPr>
        <w:t>同比</w:t>
      </w:r>
      <w:r w:rsidRPr="00341B53">
        <w:rPr>
          <w:rFonts w:hint="eastAsia"/>
          <w:b/>
          <w:sz w:val="28"/>
          <w:szCs w:val="28"/>
        </w:rPr>
        <w:t>降低</w:t>
      </w:r>
      <w:r w:rsidRPr="00341B53">
        <w:rPr>
          <w:rFonts w:hint="eastAsia"/>
          <w:b/>
          <w:sz w:val="28"/>
          <w:szCs w:val="28"/>
        </w:rPr>
        <w:t>0.43</w:t>
      </w:r>
      <w:r w:rsidRPr="00341B53">
        <w:rPr>
          <w:rFonts w:hint="eastAsia"/>
          <w:b/>
          <w:sz w:val="28"/>
          <w:szCs w:val="28"/>
        </w:rPr>
        <w:t>个百分点。</w:t>
      </w:r>
    </w:p>
    <w:p w:rsidR="00451C17" w:rsidRPr="00341B53" w:rsidRDefault="00451C17" w:rsidP="00341B53">
      <w:pPr>
        <w:ind w:leftChars="337" w:left="708" w:firstLineChars="100" w:firstLine="280"/>
        <w:rPr>
          <w:sz w:val="28"/>
          <w:szCs w:val="28"/>
        </w:rPr>
      </w:pPr>
      <w:r w:rsidRPr="00341B53">
        <w:rPr>
          <w:rFonts w:hint="eastAsia"/>
          <w:sz w:val="28"/>
          <w:szCs w:val="28"/>
        </w:rPr>
        <w:t>2018</w:t>
      </w:r>
      <w:r w:rsidRPr="00341B53">
        <w:rPr>
          <w:rFonts w:hint="eastAsia"/>
          <w:sz w:val="28"/>
          <w:szCs w:val="28"/>
        </w:rPr>
        <w:t>年</w:t>
      </w:r>
      <w:r w:rsidRPr="00341B53">
        <w:rPr>
          <w:rFonts w:hint="eastAsia"/>
          <w:sz w:val="28"/>
          <w:szCs w:val="28"/>
        </w:rPr>
        <w:t>1-3</w:t>
      </w:r>
      <w:r w:rsidRPr="00341B53">
        <w:rPr>
          <w:rFonts w:hint="eastAsia"/>
          <w:sz w:val="28"/>
          <w:szCs w:val="28"/>
        </w:rPr>
        <w:t>月</w:t>
      </w:r>
      <w:r w:rsidRPr="00341B53">
        <w:rPr>
          <w:rFonts w:hint="eastAsia"/>
          <w:b/>
          <w:sz w:val="28"/>
          <w:szCs w:val="28"/>
        </w:rPr>
        <w:t>利息支出</w:t>
      </w:r>
      <w:r w:rsidRPr="00341B53">
        <w:rPr>
          <w:rFonts w:hint="eastAsia"/>
          <w:b/>
          <w:sz w:val="28"/>
          <w:szCs w:val="28"/>
        </w:rPr>
        <w:t>384</w:t>
      </w:r>
      <w:r w:rsidRPr="00341B53">
        <w:rPr>
          <w:rFonts w:hint="eastAsia"/>
          <w:sz w:val="28"/>
          <w:szCs w:val="28"/>
        </w:rPr>
        <w:t>亿元，</w:t>
      </w:r>
      <w:r w:rsidRPr="00341B53">
        <w:rPr>
          <w:rFonts w:hint="eastAsia"/>
          <w:b/>
          <w:sz w:val="28"/>
          <w:szCs w:val="28"/>
        </w:rPr>
        <w:t>同比增加</w:t>
      </w:r>
      <w:r w:rsidRPr="00341B53">
        <w:rPr>
          <w:rFonts w:hint="eastAsia"/>
          <w:b/>
          <w:sz w:val="28"/>
          <w:szCs w:val="28"/>
        </w:rPr>
        <w:t>16.20%</w:t>
      </w:r>
      <w:r w:rsidRPr="00341B53">
        <w:rPr>
          <w:rFonts w:hint="eastAsia"/>
          <w:sz w:val="28"/>
          <w:szCs w:val="28"/>
        </w:rPr>
        <w:t>，大大高于同期主营收入</w:t>
      </w:r>
      <w:r w:rsidRPr="00341B53">
        <w:rPr>
          <w:rFonts w:hint="eastAsia"/>
          <w:sz w:val="28"/>
          <w:szCs w:val="28"/>
        </w:rPr>
        <w:t>9.95%</w:t>
      </w:r>
      <w:r w:rsidRPr="00341B53">
        <w:rPr>
          <w:rFonts w:hint="eastAsia"/>
          <w:sz w:val="28"/>
          <w:szCs w:val="28"/>
        </w:rPr>
        <w:t>和利润</w:t>
      </w:r>
      <w:r w:rsidRPr="00341B53">
        <w:rPr>
          <w:rFonts w:hint="eastAsia"/>
          <w:sz w:val="28"/>
          <w:szCs w:val="28"/>
        </w:rPr>
        <w:t>2.84%</w:t>
      </w:r>
      <w:r w:rsidRPr="00341B53">
        <w:rPr>
          <w:rFonts w:hint="eastAsia"/>
          <w:sz w:val="28"/>
          <w:szCs w:val="28"/>
        </w:rPr>
        <w:t>的增幅。</w:t>
      </w:r>
    </w:p>
    <w:p w:rsidR="00620D38" w:rsidRPr="00341B53" w:rsidRDefault="00620D38" w:rsidP="00341B53">
      <w:pPr>
        <w:ind w:leftChars="337" w:left="708" w:firstLineChars="100" w:firstLine="281"/>
        <w:rPr>
          <w:b/>
          <w:sz w:val="28"/>
          <w:szCs w:val="28"/>
        </w:rPr>
      </w:pPr>
      <w:r w:rsidRPr="00341B53">
        <w:rPr>
          <w:rFonts w:hint="eastAsia"/>
          <w:b/>
          <w:sz w:val="28"/>
          <w:szCs w:val="28"/>
        </w:rPr>
        <w:t>利润率下降，利息趋升，值得关注。</w:t>
      </w:r>
    </w:p>
    <w:p w:rsidR="00620D38" w:rsidRPr="00341B53" w:rsidRDefault="00620D38" w:rsidP="00341B53">
      <w:pPr>
        <w:ind w:leftChars="337" w:left="708" w:firstLineChars="100" w:firstLine="280"/>
        <w:rPr>
          <w:sz w:val="28"/>
          <w:szCs w:val="28"/>
        </w:rPr>
      </w:pPr>
      <w:r w:rsidRPr="00341B53">
        <w:rPr>
          <w:rFonts w:hint="eastAsia"/>
          <w:sz w:val="28"/>
          <w:szCs w:val="28"/>
        </w:rPr>
        <w:t>综上可见，今年初全国工业增加值、出口增速明显高于预期，开局尚好；且近期</w:t>
      </w:r>
      <w:r w:rsidRPr="00341B53">
        <w:rPr>
          <w:rFonts w:hint="eastAsia"/>
          <w:sz w:val="28"/>
          <w:szCs w:val="28"/>
        </w:rPr>
        <w:t>PM1</w:t>
      </w:r>
      <w:r w:rsidRPr="00341B53">
        <w:rPr>
          <w:rFonts w:hint="eastAsia"/>
          <w:sz w:val="28"/>
          <w:szCs w:val="28"/>
        </w:rPr>
        <w:t>一直处于临界线以上，这些有利于机械工业实现平稳运行。但也必须看到，投资未见明显复苏，消费也比较平淡，尤其是未来出口形势很可能下行，因此，尚不可因目前的较高增长数据而对宏观经济未来走势过分乐观。</w:t>
      </w:r>
    </w:p>
    <w:p w:rsidR="00F65AE7" w:rsidRPr="00341B53" w:rsidRDefault="00F65AE7" w:rsidP="00FA2B30">
      <w:pPr>
        <w:ind w:leftChars="337" w:left="708"/>
        <w:rPr>
          <w:sz w:val="28"/>
          <w:szCs w:val="28"/>
        </w:rPr>
      </w:pPr>
      <w:r w:rsidRPr="00341B53">
        <w:rPr>
          <w:rFonts w:hint="eastAsia"/>
          <w:sz w:val="28"/>
          <w:szCs w:val="28"/>
        </w:rPr>
        <w:t>3</w:t>
      </w:r>
      <w:r w:rsidRPr="00341B53">
        <w:rPr>
          <w:rFonts w:hint="eastAsia"/>
          <w:sz w:val="28"/>
          <w:szCs w:val="28"/>
        </w:rPr>
        <w:t>、机械工业有下行压力，应有忧患意识</w:t>
      </w:r>
    </w:p>
    <w:p w:rsidR="00F65AE7" w:rsidRPr="00341B53" w:rsidRDefault="00F65AE7" w:rsidP="00FA2B30">
      <w:pPr>
        <w:pStyle w:val="a4"/>
        <w:numPr>
          <w:ilvl w:val="0"/>
          <w:numId w:val="7"/>
        </w:numPr>
        <w:ind w:leftChars="337" w:left="1128" w:firstLineChars="0"/>
        <w:rPr>
          <w:sz w:val="28"/>
          <w:szCs w:val="28"/>
        </w:rPr>
      </w:pPr>
      <w:r w:rsidRPr="00341B53">
        <w:rPr>
          <w:rFonts w:hint="eastAsia"/>
          <w:sz w:val="28"/>
          <w:szCs w:val="28"/>
        </w:rPr>
        <w:t>传统服务领域需求难以明显回升（略）</w:t>
      </w:r>
    </w:p>
    <w:p w:rsidR="00F65AE7" w:rsidRPr="00341B53" w:rsidRDefault="00F65AE7" w:rsidP="00FA2B30">
      <w:pPr>
        <w:pStyle w:val="a4"/>
        <w:numPr>
          <w:ilvl w:val="0"/>
          <w:numId w:val="7"/>
        </w:numPr>
        <w:ind w:leftChars="337" w:left="1128" w:firstLineChars="0"/>
        <w:rPr>
          <w:sz w:val="28"/>
          <w:szCs w:val="28"/>
        </w:rPr>
      </w:pPr>
      <w:r w:rsidRPr="00341B53">
        <w:rPr>
          <w:rFonts w:hint="eastAsia"/>
          <w:sz w:val="28"/>
          <w:szCs w:val="28"/>
        </w:rPr>
        <w:t>上年回升超预期对比技术比较高（略）</w:t>
      </w:r>
    </w:p>
    <w:p w:rsidR="00F65AE7" w:rsidRPr="00341B53" w:rsidRDefault="00F65AE7" w:rsidP="00FA2B30">
      <w:pPr>
        <w:pStyle w:val="a4"/>
        <w:numPr>
          <w:ilvl w:val="0"/>
          <w:numId w:val="7"/>
        </w:numPr>
        <w:ind w:leftChars="337" w:left="1128" w:firstLineChars="0"/>
        <w:rPr>
          <w:sz w:val="28"/>
          <w:szCs w:val="28"/>
        </w:rPr>
      </w:pPr>
      <w:r w:rsidRPr="00341B53">
        <w:rPr>
          <w:rFonts w:hint="eastAsia"/>
          <w:sz w:val="28"/>
          <w:szCs w:val="28"/>
        </w:rPr>
        <w:t>出口和汽车预计影响今年的增长</w:t>
      </w:r>
    </w:p>
    <w:p w:rsidR="00F65AE7" w:rsidRPr="00341B53" w:rsidRDefault="00F65AE7" w:rsidP="00FA2B30">
      <w:pPr>
        <w:pStyle w:val="a4"/>
        <w:numPr>
          <w:ilvl w:val="0"/>
          <w:numId w:val="7"/>
        </w:numPr>
        <w:ind w:leftChars="337" w:left="1128" w:firstLineChars="0"/>
        <w:rPr>
          <w:sz w:val="28"/>
          <w:szCs w:val="28"/>
        </w:rPr>
      </w:pPr>
      <w:r w:rsidRPr="00341B53">
        <w:rPr>
          <w:rFonts w:hint="eastAsia"/>
          <w:sz w:val="28"/>
          <w:szCs w:val="28"/>
        </w:rPr>
        <w:lastRenderedPageBreak/>
        <w:t>效益增幅低于同期主营收入增幅</w:t>
      </w:r>
    </w:p>
    <w:p w:rsidR="00F65AE7" w:rsidRPr="00341B53" w:rsidRDefault="00F65AE7" w:rsidP="00FA2B30">
      <w:pPr>
        <w:pStyle w:val="a4"/>
        <w:ind w:leftChars="337" w:left="708" w:firstLineChars="0" w:firstLine="0"/>
        <w:rPr>
          <w:sz w:val="28"/>
          <w:szCs w:val="28"/>
        </w:rPr>
      </w:pPr>
    </w:p>
    <w:p w:rsidR="00F65AE7" w:rsidRPr="000B7121" w:rsidRDefault="000B7121" w:rsidP="000B7121">
      <w:pPr>
        <w:ind w:firstLineChars="250" w:firstLine="700"/>
        <w:rPr>
          <w:sz w:val="28"/>
          <w:szCs w:val="28"/>
        </w:rPr>
      </w:pPr>
      <w:r>
        <w:rPr>
          <w:rFonts w:hint="eastAsia"/>
          <w:sz w:val="28"/>
          <w:szCs w:val="28"/>
        </w:rPr>
        <w:t>4</w:t>
      </w:r>
      <w:r>
        <w:rPr>
          <w:rFonts w:hint="eastAsia"/>
          <w:sz w:val="28"/>
          <w:szCs w:val="28"/>
        </w:rPr>
        <w:t>、</w:t>
      </w:r>
      <w:r w:rsidR="00F65AE7" w:rsidRPr="000B7121">
        <w:rPr>
          <w:rFonts w:hint="eastAsia"/>
          <w:sz w:val="28"/>
          <w:szCs w:val="28"/>
        </w:rPr>
        <w:t>综合各方面影响因素，预测全年增速</w:t>
      </w:r>
    </w:p>
    <w:p w:rsidR="00F65AE7" w:rsidRPr="00341B53" w:rsidRDefault="00F65AE7" w:rsidP="00FA2B30">
      <w:pPr>
        <w:pStyle w:val="a4"/>
        <w:ind w:leftChars="337" w:left="708" w:firstLineChars="0" w:firstLine="0"/>
        <w:rPr>
          <w:sz w:val="28"/>
          <w:szCs w:val="28"/>
        </w:rPr>
      </w:pPr>
      <w:r w:rsidRPr="00341B53">
        <w:rPr>
          <w:rFonts w:hint="eastAsia"/>
          <w:sz w:val="28"/>
          <w:szCs w:val="28"/>
        </w:rPr>
        <w:t xml:space="preserve">   </w:t>
      </w:r>
      <w:r w:rsidRPr="00341B53">
        <w:rPr>
          <w:rFonts w:hint="eastAsia"/>
          <w:sz w:val="28"/>
          <w:szCs w:val="28"/>
        </w:rPr>
        <w:t>预计今年机械工业增加值、主营收入和利润总额将比上年增长</w:t>
      </w:r>
      <w:r w:rsidRPr="00341B53">
        <w:rPr>
          <w:rFonts w:hint="eastAsia"/>
          <w:sz w:val="28"/>
          <w:szCs w:val="28"/>
        </w:rPr>
        <w:t>7%</w:t>
      </w:r>
      <w:r w:rsidRPr="00341B53">
        <w:rPr>
          <w:rFonts w:hint="eastAsia"/>
          <w:sz w:val="28"/>
          <w:szCs w:val="28"/>
        </w:rPr>
        <w:t>左右，</w:t>
      </w:r>
      <w:r w:rsidRPr="00341B53">
        <w:rPr>
          <w:rFonts w:hint="eastAsia"/>
          <w:b/>
          <w:sz w:val="28"/>
          <w:szCs w:val="28"/>
        </w:rPr>
        <w:t>增幅均将低于上年而与前年接近，可能出现利润增幅低于主营收入的情况；</w:t>
      </w:r>
      <w:r w:rsidRPr="00341B53">
        <w:rPr>
          <w:rFonts w:hint="eastAsia"/>
          <w:sz w:val="28"/>
          <w:szCs w:val="28"/>
        </w:rPr>
        <w:t>出口创汇争取比上年略有增长或持平。</w:t>
      </w:r>
    </w:p>
    <w:p w:rsidR="00F65AE7" w:rsidRPr="00341B53" w:rsidRDefault="00F65AE7" w:rsidP="00FA2B30">
      <w:pPr>
        <w:pStyle w:val="a4"/>
        <w:ind w:leftChars="337" w:left="708" w:firstLineChars="0" w:firstLine="0"/>
        <w:rPr>
          <w:sz w:val="28"/>
          <w:szCs w:val="28"/>
        </w:rPr>
      </w:pPr>
      <w:r w:rsidRPr="00341B53">
        <w:rPr>
          <w:rFonts w:hint="eastAsia"/>
          <w:sz w:val="28"/>
          <w:szCs w:val="28"/>
        </w:rPr>
        <w:t xml:space="preserve">   </w:t>
      </w:r>
      <w:r w:rsidRPr="00341B53">
        <w:rPr>
          <w:rFonts w:hint="eastAsia"/>
          <w:sz w:val="28"/>
          <w:szCs w:val="28"/>
        </w:rPr>
        <w:t>预计以下两个领域将较快增长：</w:t>
      </w:r>
    </w:p>
    <w:p w:rsidR="00F65AE7" w:rsidRPr="00341B53" w:rsidRDefault="00F65AE7" w:rsidP="00FA2B30">
      <w:pPr>
        <w:pStyle w:val="a4"/>
        <w:ind w:leftChars="337" w:left="708" w:firstLineChars="0" w:firstLine="0"/>
        <w:rPr>
          <w:sz w:val="28"/>
          <w:szCs w:val="28"/>
        </w:rPr>
      </w:pPr>
      <w:r w:rsidRPr="00341B53">
        <w:rPr>
          <w:rFonts w:hint="eastAsia"/>
          <w:sz w:val="28"/>
          <w:szCs w:val="28"/>
        </w:rPr>
        <w:t>一是消费、民生领域需求升级所辐射的产品领域（与走向小康正相关）；</w:t>
      </w:r>
    </w:p>
    <w:p w:rsidR="00F65AE7" w:rsidRPr="00341B53" w:rsidRDefault="00F65AE7" w:rsidP="00FA2B30">
      <w:pPr>
        <w:pStyle w:val="a4"/>
        <w:ind w:leftChars="337" w:left="708" w:firstLineChars="0" w:firstLine="0"/>
        <w:rPr>
          <w:sz w:val="28"/>
          <w:szCs w:val="28"/>
        </w:rPr>
      </w:pPr>
      <w:r w:rsidRPr="00341B53">
        <w:rPr>
          <w:rFonts w:hint="eastAsia"/>
          <w:sz w:val="28"/>
          <w:szCs w:val="28"/>
        </w:rPr>
        <w:t>二是离散型制造业数字化和智能化快速升级所辐射的那些产品领域（与智能制造大潮正相关）。</w:t>
      </w:r>
    </w:p>
    <w:p w:rsidR="00F65AE7" w:rsidRPr="00341B53" w:rsidRDefault="00F65AE7" w:rsidP="00FA2B30">
      <w:pPr>
        <w:pStyle w:val="a4"/>
        <w:ind w:leftChars="337" w:left="708" w:firstLineChars="0" w:firstLine="0"/>
        <w:rPr>
          <w:b/>
          <w:sz w:val="28"/>
          <w:szCs w:val="28"/>
        </w:rPr>
      </w:pPr>
      <w:r w:rsidRPr="00341B53">
        <w:rPr>
          <w:rFonts w:hint="eastAsia"/>
          <w:b/>
          <w:sz w:val="28"/>
          <w:szCs w:val="28"/>
        </w:rPr>
        <w:t>希望业内企业关注并加以发掘。</w:t>
      </w:r>
    </w:p>
    <w:sectPr w:rsidR="00F65AE7" w:rsidRPr="00341B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E4D"/>
    <w:multiLevelType w:val="hybridMultilevel"/>
    <w:tmpl w:val="05D65E58"/>
    <w:lvl w:ilvl="0" w:tplc="2EBE9FB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100A0CAE"/>
    <w:multiLevelType w:val="hybridMultilevel"/>
    <w:tmpl w:val="1A1C025A"/>
    <w:lvl w:ilvl="0" w:tplc="829AE134">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2709E7"/>
    <w:multiLevelType w:val="hybridMultilevel"/>
    <w:tmpl w:val="93A49F04"/>
    <w:lvl w:ilvl="0" w:tplc="C256F0A6">
      <w:start w:val="5"/>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BAF030C"/>
    <w:multiLevelType w:val="hybridMultilevel"/>
    <w:tmpl w:val="A40039CA"/>
    <w:lvl w:ilvl="0" w:tplc="8264CC14">
      <w:start w:val="3"/>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385A65"/>
    <w:multiLevelType w:val="hybridMultilevel"/>
    <w:tmpl w:val="1ECA961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nsid w:val="3D006688"/>
    <w:multiLevelType w:val="hybridMultilevel"/>
    <w:tmpl w:val="920A011A"/>
    <w:lvl w:ilvl="0" w:tplc="1376E2A6">
      <w:start w:val="2"/>
      <w:numFmt w:val="decimal"/>
      <w:lvlText w:val="%1、"/>
      <w:lvlJc w:val="left"/>
      <w:pPr>
        <w:ind w:left="1095" w:hanging="720"/>
      </w:pPr>
      <w:rPr>
        <w:rFonts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6">
    <w:nsid w:val="58865DD6"/>
    <w:multiLevelType w:val="hybridMultilevel"/>
    <w:tmpl w:val="A6ACA8CA"/>
    <w:lvl w:ilvl="0" w:tplc="68FAD6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04206A"/>
    <w:multiLevelType w:val="hybridMultilevel"/>
    <w:tmpl w:val="05D65E58"/>
    <w:lvl w:ilvl="0" w:tplc="2EBE9FB8">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7F400276"/>
    <w:multiLevelType w:val="hybridMultilevel"/>
    <w:tmpl w:val="08260726"/>
    <w:lvl w:ilvl="0" w:tplc="8340CC1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6"/>
  </w:num>
  <w:num w:numId="5">
    <w:abstractNumId w:val="7"/>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AC"/>
    <w:rsid w:val="00007805"/>
    <w:rsid w:val="00062F11"/>
    <w:rsid w:val="00064571"/>
    <w:rsid w:val="000B7121"/>
    <w:rsid w:val="000B7F03"/>
    <w:rsid w:val="00126AFB"/>
    <w:rsid w:val="001C7788"/>
    <w:rsid w:val="002056AC"/>
    <w:rsid w:val="00231C40"/>
    <w:rsid w:val="00253EE9"/>
    <w:rsid w:val="00291D37"/>
    <w:rsid w:val="002B00A0"/>
    <w:rsid w:val="002F263A"/>
    <w:rsid w:val="00316350"/>
    <w:rsid w:val="00341B53"/>
    <w:rsid w:val="003A2A66"/>
    <w:rsid w:val="003A78E5"/>
    <w:rsid w:val="003C2832"/>
    <w:rsid w:val="0040113D"/>
    <w:rsid w:val="00447D0F"/>
    <w:rsid w:val="00451C17"/>
    <w:rsid w:val="004964D7"/>
    <w:rsid w:val="004A6230"/>
    <w:rsid w:val="004A6D4F"/>
    <w:rsid w:val="0054087E"/>
    <w:rsid w:val="005916B6"/>
    <w:rsid w:val="00597BB2"/>
    <w:rsid w:val="00620D38"/>
    <w:rsid w:val="00694464"/>
    <w:rsid w:val="006D2B57"/>
    <w:rsid w:val="007C1DB7"/>
    <w:rsid w:val="009A2E40"/>
    <w:rsid w:val="00AC3075"/>
    <w:rsid w:val="00B40E46"/>
    <w:rsid w:val="00BD36EC"/>
    <w:rsid w:val="00C15175"/>
    <w:rsid w:val="00C26CCD"/>
    <w:rsid w:val="00C41531"/>
    <w:rsid w:val="00C5502E"/>
    <w:rsid w:val="00C83A99"/>
    <w:rsid w:val="00CD725E"/>
    <w:rsid w:val="00DC32BB"/>
    <w:rsid w:val="00E667D6"/>
    <w:rsid w:val="00F20A65"/>
    <w:rsid w:val="00F23F34"/>
    <w:rsid w:val="00F269B5"/>
    <w:rsid w:val="00F65AE7"/>
    <w:rsid w:val="00FA2B30"/>
    <w:rsid w:val="00FC5D78"/>
    <w:rsid w:val="00FF6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F03"/>
    <w:pPr>
      <w:ind w:firstLineChars="200" w:firstLine="420"/>
    </w:pPr>
  </w:style>
  <w:style w:type="paragraph" w:styleId="a5">
    <w:name w:val="Date"/>
    <w:basedOn w:val="a"/>
    <w:next w:val="a"/>
    <w:link w:val="Char"/>
    <w:uiPriority w:val="99"/>
    <w:semiHidden/>
    <w:unhideWhenUsed/>
    <w:rsid w:val="003A2A66"/>
    <w:pPr>
      <w:ind w:leftChars="2500" w:left="100"/>
    </w:pPr>
  </w:style>
  <w:style w:type="character" w:customStyle="1" w:styleId="Char">
    <w:name w:val="日期 Char"/>
    <w:basedOn w:val="a0"/>
    <w:link w:val="a5"/>
    <w:uiPriority w:val="99"/>
    <w:semiHidden/>
    <w:rsid w:val="003A2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0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B7F03"/>
    <w:pPr>
      <w:ind w:firstLineChars="200" w:firstLine="420"/>
    </w:pPr>
  </w:style>
  <w:style w:type="paragraph" w:styleId="a5">
    <w:name w:val="Date"/>
    <w:basedOn w:val="a"/>
    <w:next w:val="a"/>
    <w:link w:val="Char"/>
    <w:uiPriority w:val="99"/>
    <w:semiHidden/>
    <w:unhideWhenUsed/>
    <w:rsid w:val="003A2A66"/>
    <w:pPr>
      <w:ind w:leftChars="2500" w:left="100"/>
    </w:pPr>
  </w:style>
  <w:style w:type="character" w:customStyle="1" w:styleId="Char">
    <w:name w:val="日期 Char"/>
    <w:basedOn w:val="a0"/>
    <w:link w:val="a5"/>
    <w:uiPriority w:val="99"/>
    <w:semiHidden/>
    <w:rsid w:val="003A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67B43-71F2-429F-BF4B-CD7CE458F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14</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萧阳</dc:creator>
  <cp:keywords/>
  <dc:description/>
  <cp:lastModifiedBy>萧阳</cp:lastModifiedBy>
  <cp:revision>31</cp:revision>
  <dcterms:created xsi:type="dcterms:W3CDTF">2018-06-27T01:07:00Z</dcterms:created>
  <dcterms:modified xsi:type="dcterms:W3CDTF">2018-07-04T03:26:00Z</dcterms:modified>
</cp:coreProperties>
</file>